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99" w:rsidRPr="000A7F15" w:rsidRDefault="00E96599" w:rsidP="00645ECF">
      <w:pPr>
        <w:jc w:val="center"/>
        <w:rPr>
          <w:b/>
          <w:bCs/>
          <w:sz w:val="32"/>
          <w:szCs w:val="32"/>
          <w:u w:val="single"/>
        </w:rPr>
      </w:pPr>
      <w:r w:rsidRPr="000A7F15">
        <w:rPr>
          <w:b/>
          <w:bCs/>
          <w:sz w:val="32"/>
          <w:szCs w:val="32"/>
          <w:u w:val="single"/>
        </w:rPr>
        <w:t>North Tuddenham Parish Council</w:t>
      </w:r>
    </w:p>
    <w:p w:rsidR="009A11B5" w:rsidRDefault="009A11B5" w:rsidP="00765E03">
      <w:pPr>
        <w:rPr>
          <w:b/>
          <w:bCs/>
        </w:rPr>
      </w:pPr>
    </w:p>
    <w:p w:rsidR="00E96599" w:rsidRPr="00C57B22" w:rsidRDefault="00E96599" w:rsidP="00765E03">
      <w:pPr>
        <w:rPr>
          <w:b/>
          <w:bCs/>
        </w:rPr>
      </w:pPr>
      <w:r w:rsidRPr="00C57B22">
        <w:rPr>
          <w:b/>
          <w:bCs/>
        </w:rPr>
        <w:t>Minutes of a meeting held on</w:t>
      </w:r>
      <w:r w:rsidR="00240B37" w:rsidRPr="00C57B22">
        <w:rPr>
          <w:b/>
          <w:bCs/>
        </w:rPr>
        <w:t xml:space="preserve"> 1</w:t>
      </w:r>
      <w:r w:rsidR="00127055">
        <w:rPr>
          <w:b/>
          <w:bCs/>
        </w:rPr>
        <w:t>0</w:t>
      </w:r>
      <w:r w:rsidR="00127055" w:rsidRPr="00127055">
        <w:rPr>
          <w:b/>
          <w:bCs/>
          <w:vertAlign w:val="superscript"/>
        </w:rPr>
        <w:t>th</w:t>
      </w:r>
      <w:r w:rsidR="00127055">
        <w:rPr>
          <w:b/>
          <w:bCs/>
        </w:rPr>
        <w:t xml:space="preserve"> March</w:t>
      </w:r>
      <w:r w:rsidR="00240B37" w:rsidRPr="00C57B22">
        <w:rPr>
          <w:b/>
          <w:bCs/>
        </w:rPr>
        <w:t xml:space="preserve"> 20</w:t>
      </w:r>
      <w:r w:rsidR="004E6637" w:rsidRPr="00C57B22">
        <w:rPr>
          <w:b/>
          <w:bCs/>
        </w:rPr>
        <w:t>20</w:t>
      </w:r>
    </w:p>
    <w:p w:rsidR="009A11B5" w:rsidRDefault="009A11B5" w:rsidP="00240B37">
      <w:pPr>
        <w:rPr>
          <w:b/>
          <w:bCs/>
        </w:rPr>
      </w:pPr>
    </w:p>
    <w:p w:rsidR="00E96599" w:rsidRPr="00EE68A5" w:rsidRDefault="00E96599" w:rsidP="00240B37">
      <w:pPr>
        <w:rPr>
          <w:sz w:val="22"/>
          <w:szCs w:val="22"/>
        </w:rPr>
      </w:pPr>
      <w:r w:rsidRPr="00C57B22">
        <w:rPr>
          <w:b/>
          <w:bCs/>
        </w:rPr>
        <w:t>Present</w:t>
      </w:r>
      <w:r w:rsidRPr="00EE68A5">
        <w:rPr>
          <w:b/>
          <w:bCs/>
          <w:sz w:val="22"/>
          <w:szCs w:val="22"/>
        </w:rPr>
        <w:t>:</w:t>
      </w:r>
      <w:r w:rsidR="001478B3" w:rsidRPr="00EE68A5">
        <w:rPr>
          <w:sz w:val="22"/>
          <w:szCs w:val="22"/>
        </w:rPr>
        <w:t xml:space="preserve"> </w:t>
      </w:r>
      <w:r w:rsidRPr="00EE68A5">
        <w:rPr>
          <w:sz w:val="22"/>
          <w:szCs w:val="22"/>
        </w:rPr>
        <w:t xml:space="preserve"> </w:t>
      </w:r>
      <w:r w:rsidR="00BD18DB" w:rsidRPr="00EE68A5">
        <w:rPr>
          <w:sz w:val="22"/>
          <w:szCs w:val="22"/>
        </w:rPr>
        <w:t>Mr. J. Stapleton,</w:t>
      </w:r>
      <w:r w:rsidR="00544D03" w:rsidRPr="00EE68A5">
        <w:rPr>
          <w:sz w:val="22"/>
          <w:szCs w:val="22"/>
        </w:rPr>
        <w:t xml:space="preserve"> </w:t>
      </w:r>
      <w:r w:rsidR="001478B3" w:rsidRPr="00EE68A5">
        <w:rPr>
          <w:sz w:val="22"/>
          <w:szCs w:val="22"/>
        </w:rPr>
        <w:t>(</w:t>
      </w:r>
      <w:r w:rsidR="004451D8" w:rsidRPr="00EE68A5">
        <w:rPr>
          <w:sz w:val="22"/>
          <w:szCs w:val="22"/>
        </w:rPr>
        <w:t xml:space="preserve">Chairman) </w:t>
      </w:r>
      <w:r w:rsidRPr="00EE68A5">
        <w:rPr>
          <w:sz w:val="22"/>
          <w:szCs w:val="22"/>
        </w:rPr>
        <w:t xml:space="preserve"> </w:t>
      </w:r>
      <w:r w:rsidR="000239CF" w:rsidRPr="00EE68A5">
        <w:rPr>
          <w:sz w:val="22"/>
          <w:szCs w:val="22"/>
        </w:rPr>
        <w:t>Mr M.</w:t>
      </w:r>
      <w:r w:rsidR="009A11B5">
        <w:rPr>
          <w:sz w:val="22"/>
          <w:szCs w:val="22"/>
        </w:rPr>
        <w:t xml:space="preserve"> </w:t>
      </w:r>
      <w:r w:rsidR="000239CF" w:rsidRPr="00EE68A5">
        <w:rPr>
          <w:sz w:val="22"/>
          <w:szCs w:val="22"/>
        </w:rPr>
        <w:t xml:space="preserve">Smith, </w:t>
      </w:r>
      <w:r w:rsidRPr="00EE68A5">
        <w:rPr>
          <w:sz w:val="22"/>
          <w:szCs w:val="22"/>
        </w:rPr>
        <w:t>Mr. D. Baxte</w:t>
      </w:r>
      <w:r w:rsidR="00CC68B2" w:rsidRPr="00EE68A5">
        <w:rPr>
          <w:sz w:val="22"/>
          <w:szCs w:val="22"/>
        </w:rPr>
        <w:t>r</w:t>
      </w:r>
      <w:r w:rsidR="00CB530E" w:rsidRPr="00EE68A5">
        <w:rPr>
          <w:sz w:val="22"/>
          <w:szCs w:val="22"/>
        </w:rPr>
        <w:t>,</w:t>
      </w:r>
      <w:r w:rsidR="00240B37" w:rsidRPr="00EE68A5">
        <w:rPr>
          <w:sz w:val="22"/>
          <w:szCs w:val="22"/>
        </w:rPr>
        <w:t xml:space="preserve"> </w:t>
      </w:r>
      <w:r w:rsidR="00544D03" w:rsidRPr="00EE68A5">
        <w:rPr>
          <w:sz w:val="22"/>
          <w:szCs w:val="22"/>
        </w:rPr>
        <w:t>Mrs C. Blake</w:t>
      </w:r>
      <w:r w:rsidR="000239CF" w:rsidRPr="00EE68A5">
        <w:rPr>
          <w:sz w:val="22"/>
          <w:szCs w:val="22"/>
        </w:rPr>
        <w:t xml:space="preserve"> &amp; </w:t>
      </w:r>
      <w:r w:rsidR="00240B37" w:rsidRPr="00EE68A5">
        <w:rPr>
          <w:sz w:val="22"/>
          <w:szCs w:val="22"/>
        </w:rPr>
        <w:t>Mr. J. Phillips</w:t>
      </w:r>
      <w:r w:rsidR="000239CF" w:rsidRPr="00EE68A5">
        <w:rPr>
          <w:sz w:val="22"/>
          <w:szCs w:val="22"/>
        </w:rPr>
        <w:t>.</w:t>
      </w:r>
      <w:r w:rsidR="00240B37" w:rsidRPr="00EE68A5">
        <w:rPr>
          <w:sz w:val="22"/>
          <w:szCs w:val="22"/>
        </w:rPr>
        <w:t xml:space="preserve"> </w:t>
      </w:r>
    </w:p>
    <w:p w:rsidR="00765E03" w:rsidRPr="00EE68A5" w:rsidRDefault="009C3115" w:rsidP="00C8578E">
      <w:pPr>
        <w:spacing w:before="120"/>
        <w:rPr>
          <w:sz w:val="22"/>
          <w:szCs w:val="22"/>
        </w:rPr>
      </w:pPr>
      <w:r w:rsidRPr="00C57B22">
        <w:rPr>
          <w:b/>
          <w:bCs/>
        </w:rPr>
        <w:t>1.</w:t>
      </w:r>
      <w:r w:rsidR="00990C93" w:rsidRPr="00C57B22">
        <w:rPr>
          <w:b/>
          <w:bCs/>
        </w:rPr>
        <w:t xml:space="preserve"> </w:t>
      </w:r>
      <w:r w:rsidR="00E96599" w:rsidRPr="00C57B22">
        <w:rPr>
          <w:b/>
          <w:bCs/>
        </w:rPr>
        <w:t xml:space="preserve">In Attendance: </w:t>
      </w:r>
      <w:r w:rsidRPr="00C57B22">
        <w:t xml:space="preserve"> </w:t>
      </w:r>
      <w:r w:rsidR="000B3882">
        <w:t xml:space="preserve">Vicky Turner (Clerk- Yaxham Parish Council) and </w:t>
      </w:r>
      <w:r w:rsidR="000B3882">
        <w:rPr>
          <w:sz w:val="22"/>
          <w:szCs w:val="22"/>
        </w:rPr>
        <w:t>6</w:t>
      </w:r>
      <w:r w:rsidRPr="00EE68A5">
        <w:rPr>
          <w:sz w:val="22"/>
          <w:szCs w:val="22"/>
        </w:rPr>
        <w:t xml:space="preserve"> members of the public</w:t>
      </w:r>
    </w:p>
    <w:p w:rsidR="00CC68B2" w:rsidRPr="00EE68A5" w:rsidRDefault="009C3115" w:rsidP="00C8578E">
      <w:pPr>
        <w:spacing w:before="120"/>
        <w:rPr>
          <w:color w:val="FF0000"/>
          <w:sz w:val="22"/>
          <w:szCs w:val="22"/>
        </w:rPr>
      </w:pPr>
      <w:r w:rsidRPr="00C57B22">
        <w:rPr>
          <w:b/>
          <w:bCs/>
        </w:rPr>
        <w:t>2.</w:t>
      </w:r>
      <w:r w:rsidR="00FC7007" w:rsidRPr="00C57B22">
        <w:rPr>
          <w:b/>
          <w:bCs/>
        </w:rPr>
        <w:t>Apologies</w:t>
      </w:r>
      <w:r w:rsidR="00544D03" w:rsidRPr="00C57B22">
        <w:t xml:space="preserve">, </w:t>
      </w:r>
      <w:r w:rsidR="00CB530E" w:rsidRPr="00EE68A5">
        <w:rPr>
          <w:sz w:val="22"/>
          <w:szCs w:val="22"/>
        </w:rPr>
        <w:t>Apologies were received fr</w:t>
      </w:r>
      <w:r w:rsidR="000B3882">
        <w:rPr>
          <w:sz w:val="22"/>
          <w:szCs w:val="22"/>
        </w:rPr>
        <w:t xml:space="preserve">om </w:t>
      </w:r>
      <w:r w:rsidR="004E6637" w:rsidRPr="00EE68A5">
        <w:rPr>
          <w:sz w:val="22"/>
          <w:szCs w:val="22"/>
        </w:rPr>
        <w:t xml:space="preserve"> </w:t>
      </w:r>
      <w:r w:rsidR="00240B37" w:rsidRPr="00EE68A5">
        <w:rPr>
          <w:sz w:val="22"/>
          <w:szCs w:val="22"/>
        </w:rPr>
        <w:t>and Cllr G.</w:t>
      </w:r>
      <w:r w:rsidR="00990C93" w:rsidRPr="00EE68A5">
        <w:rPr>
          <w:sz w:val="22"/>
          <w:szCs w:val="22"/>
        </w:rPr>
        <w:t xml:space="preserve"> </w:t>
      </w:r>
      <w:r w:rsidR="00240B37" w:rsidRPr="00EE68A5">
        <w:rPr>
          <w:sz w:val="22"/>
          <w:szCs w:val="22"/>
        </w:rPr>
        <w:t>Bambridge</w:t>
      </w:r>
      <w:r w:rsidRPr="00EE68A5">
        <w:rPr>
          <w:sz w:val="22"/>
          <w:szCs w:val="22"/>
        </w:rPr>
        <w:t xml:space="preserve"> due to ill health</w:t>
      </w:r>
      <w:r w:rsidR="00DC0034" w:rsidRPr="00EE68A5">
        <w:rPr>
          <w:sz w:val="22"/>
          <w:szCs w:val="22"/>
        </w:rPr>
        <w:t xml:space="preserve"> and </w:t>
      </w:r>
      <w:r w:rsidR="000B3882">
        <w:rPr>
          <w:sz w:val="22"/>
          <w:szCs w:val="22"/>
        </w:rPr>
        <w:t xml:space="preserve">Chris Williams due to a work commitment , </w:t>
      </w:r>
      <w:r w:rsidR="00AB4CEC" w:rsidRPr="00EE68A5">
        <w:rPr>
          <w:sz w:val="22"/>
          <w:szCs w:val="22"/>
        </w:rPr>
        <w:t>the apolog</w:t>
      </w:r>
      <w:r w:rsidR="00240B37" w:rsidRPr="00EE68A5">
        <w:rPr>
          <w:sz w:val="22"/>
          <w:szCs w:val="22"/>
        </w:rPr>
        <w:t xml:space="preserve">ies were </w:t>
      </w:r>
      <w:r w:rsidR="00DC0034" w:rsidRPr="00EE68A5">
        <w:rPr>
          <w:sz w:val="22"/>
          <w:szCs w:val="22"/>
        </w:rPr>
        <w:t>accepted</w:t>
      </w:r>
      <w:r w:rsidR="00990C93" w:rsidRPr="00EE68A5">
        <w:rPr>
          <w:sz w:val="22"/>
          <w:szCs w:val="22"/>
        </w:rPr>
        <w:t xml:space="preserve">. </w:t>
      </w:r>
    </w:p>
    <w:p w:rsidR="00403F3D" w:rsidRPr="00EE68A5" w:rsidRDefault="009C3115" w:rsidP="00C8578E">
      <w:pPr>
        <w:spacing w:before="120"/>
        <w:rPr>
          <w:sz w:val="22"/>
          <w:szCs w:val="22"/>
        </w:rPr>
      </w:pPr>
      <w:r w:rsidRPr="00C57B22">
        <w:rPr>
          <w:b/>
          <w:bCs/>
        </w:rPr>
        <w:t>3.</w:t>
      </w:r>
      <w:r w:rsidR="00E96599" w:rsidRPr="00C57B22">
        <w:rPr>
          <w:b/>
          <w:bCs/>
        </w:rPr>
        <w:t xml:space="preserve">Declarations of Interest.  </w:t>
      </w:r>
      <w:r w:rsidR="00544D03" w:rsidRPr="00C57B22">
        <w:t xml:space="preserve"> </w:t>
      </w:r>
      <w:r w:rsidR="00544D03" w:rsidRPr="00EE68A5">
        <w:rPr>
          <w:sz w:val="22"/>
          <w:szCs w:val="22"/>
        </w:rPr>
        <w:t xml:space="preserve">Mr Stapleton declared an interest in </w:t>
      </w:r>
      <w:r w:rsidR="003F5BA6" w:rsidRPr="00EE68A5">
        <w:rPr>
          <w:sz w:val="22"/>
          <w:szCs w:val="22"/>
        </w:rPr>
        <w:t>recycling, Mrs</w:t>
      </w:r>
      <w:r w:rsidR="00544D03" w:rsidRPr="00EE68A5">
        <w:rPr>
          <w:sz w:val="22"/>
          <w:szCs w:val="22"/>
        </w:rPr>
        <w:t xml:space="preserve"> Blake </w:t>
      </w:r>
      <w:r w:rsidR="004E6637" w:rsidRPr="00EE68A5">
        <w:rPr>
          <w:sz w:val="22"/>
          <w:szCs w:val="22"/>
        </w:rPr>
        <w:t xml:space="preserve">&amp; Mr Smith </w:t>
      </w:r>
      <w:r w:rsidR="00544D03" w:rsidRPr="00EE68A5">
        <w:rPr>
          <w:sz w:val="22"/>
          <w:szCs w:val="22"/>
        </w:rPr>
        <w:t>declared an interest in St Mary’s PCC.</w:t>
      </w:r>
    </w:p>
    <w:p w:rsidR="00451DC1" w:rsidRPr="00EE68A5" w:rsidRDefault="009C3115" w:rsidP="00C8578E">
      <w:pPr>
        <w:spacing w:before="120"/>
        <w:rPr>
          <w:sz w:val="22"/>
          <w:szCs w:val="22"/>
        </w:rPr>
      </w:pPr>
      <w:r w:rsidRPr="00C57B22">
        <w:rPr>
          <w:b/>
          <w:bCs/>
        </w:rPr>
        <w:t>4.</w:t>
      </w:r>
      <w:r w:rsidR="000D355E" w:rsidRPr="00C57B22">
        <w:rPr>
          <w:b/>
          <w:bCs/>
        </w:rPr>
        <w:t>Minutes of the previous meeting</w:t>
      </w:r>
      <w:r w:rsidR="004E6637" w:rsidRPr="00C57B22">
        <w:rPr>
          <w:b/>
          <w:bCs/>
        </w:rPr>
        <w:t xml:space="preserve">s </w:t>
      </w:r>
      <w:r w:rsidR="000B3882">
        <w:rPr>
          <w:b/>
          <w:bCs/>
        </w:rPr>
        <w:t xml:space="preserve">The </w:t>
      </w:r>
      <w:r w:rsidR="00990C93" w:rsidRPr="00EE68A5">
        <w:rPr>
          <w:sz w:val="22"/>
          <w:szCs w:val="22"/>
        </w:rPr>
        <w:t xml:space="preserve"> minutes </w:t>
      </w:r>
      <w:r w:rsidR="000B3882">
        <w:rPr>
          <w:sz w:val="22"/>
          <w:szCs w:val="22"/>
        </w:rPr>
        <w:t xml:space="preserve">of the previous meeting , held on </w:t>
      </w:r>
      <w:r w:rsidR="00127055">
        <w:rPr>
          <w:sz w:val="22"/>
          <w:szCs w:val="22"/>
        </w:rPr>
        <w:t>14</w:t>
      </w:r>
      <w:r w:rsidR="00127055" w:rsidRPr="00127055">
        <w:rPr>
          <w:sz w:val="22"/>
          <w:szCs w:val="22"/>
          <w:vertAlign w:val="superscript"/>
        </w:rPr>
        <w:t>th</w:t>
      </w:r>
      <w:r w:rsidR="00127055">
        <w:rPr>
          <w:sz w:val="22"/>
          <w:szCs w:val="22"/>
        </w:rPr>
        <w:t xml:space="preserve"> January 2020 </w:t>
      </w:r>
      <w:r w:rsidR="000D355E" w:rsidRPr="00EE68A5">
        <w:rPr>
          <w:sz w:val="22"/>
          <w:szCs w:val="22"/>
        </w:rPr>
        <w:t xml:space="preserve">were agreed to be a true record and signed by Mr Stapleton. Proposed </w:t>
      </w:r>
      <w:r w:rsidR="00451DC1" w:rsidRPr="00EE68A5">
        <w:rPr>
          <w:sz w:val="22"/>
          <w:szCs w:val="22"/>
        </w:rPr>
        <w:t xml:space="preserve">by </w:t>
      </w:r>
      <w:r w:rsidR="000D355E" w:rsidRPr="00EE68A5">
        <w:rPr>
          <w:sz w:val="22"/>
          <w:szCs w:val="22"/>
        </w:rPr>
        <w:t xml:space="preserve">Mr Baxter, seconded </w:t>
      </w:r>
      <w:r w:rsidR="00451DC1" w:rsidRPr="00EE68A5">
        <w:rPr>
          <w:sz w:val="22"/>
          <w:szCs w:val="22"/>
        </w:rPr>
        <w:t xml:space="preserve">by </w:t>
      </w:r>
      <w:r w:rsidR="000D355E" w:rsidRPr="00EE68A5">
        <w:rPr>
          <w:sz w:val="22"/>
          <w:szCs w:val="22"/>
        </w:rPr>
        <w:t>Mr</w:t>
      </w:r>
      <w:r w:rsidR="00240B37" w:rsidRPr="00EE68A5">
        <w:rPr>
          <w:sz w:val="22"/>
          <w:szCs w:val="22"/>
        </w:rPr>
        <w:t>.</w:t>
      </w:r>
      <w:r w:rsidR="00265565">
        <w:rPr>
          <w:sz w:val="22"/>
          <w:szCs w:val="22"/>
        </w:rPr>
        <w:t xml:space="preserve"> </w:t>
      </w:r>
      <w:r w:rsidR="000B3882">
        <w:rPr>
          <w:sz w:val="22"/>
          <w:szCs w:val="22"/>
        </w:rPr>
        <w:t>Phillips</w:t>
      </w:r>
      <w:r w:rsidR="00990C93" w:rsidRPr="00EE68A5">
        <w:rPr>
          <w:sz w:val="22"/>
          <w:szCs w:val="22"/>
        </w:rPr>
        <w:t>.</w:t>
      </w:r>
    </w:p>
    <w:p w:rsidR="005538AC" w:rsidRPr="00EE68A5" w:rsidRDefault="00240B37" w:rsidP="004A0006">
      <w:pPr>
        <w:rPr>
          <w:sz w:val="22"/>
          <w:szCs w:val="22"/>
        </w:rPr>
      </w:pPr>
      <w:r w:rsidRPr="00C57B22">
        <w:rPr>
          <w:b/>
          <w:bCs/>
        </w:rPr>
        <w:t>5</w:t>
      </w:r>
      <w:r w:rsidR="009C3115" w:rsidRPr="00C57B22">
        <w:rPr>
          <w:b/>
          <w:bCs/>
        </w:rPr>
        <w:t>. To Report on Items not on the Agenda for the previous meeting</w:t>
      </w:r>
      <w:r w:rsidR="009C3115" w:rsidRPr="00C57B22">
        <w:t xml:space="preserve">. </w:t>
      </w:r>
      <w:r w:rsidR="000B3882" w:rsidRPr="009A11B5">
        <w:rPr>
          <w:sz w:val="22"/>
          <w:szCs w:val="22"/>
        </w:rPr>
        <w:t xml:space="preserve">The public were reminded of the rules </w:t>
      </w:r>
      <w:r w:rsidR="000B3882">
        <w:rPr>
          <w:sz w:val="22"/>
          <w:szCs w:val="22"/>
        </w:rPr>
        <w:t xml:space="preserve">stipulating </w:t>
      </w:r>
      <w:r w:rsidR="000B3882" w:rsidRPr="009A11B5">
        <w:rPr>
          <w:sz w:val="22"/>
          <w:szCs w:val="22"/>
        </w:rPr>
        <w:t xml:space="preserve"> when public participation is permitted during Parish Council meetings</w:t>
      </w:r>
    </w:p>
    <w:p w:rsidR="009C3115" w:rsidRPr="00EE68A5" w:rsidRDefault="002B1831" w:rsidP="00C8578E">
      <w:pPr>
        <w:spacing w:before="120"/>
        <w:rPr>
          <w:sz w:val="22"/>
          <w:szCs w:val="22"/>
        </w:rPr>
      </w:pPr>
      <w:r w:rsidRPr="00C57B22">
        <w:rPr>
          <w:b/>
          <w:bCs/>
        </w:rPr>
        <w:t>6</w:t>
      </w:r>
      <w:r w:rsidR="009C3115" w:rsidRPr="00C57B22">
        <w:rPr>
          <w:b/>
          <w:bCs/>
        </w:rPr>
        <w:t>. To receive District and County Councillors reports</w:t>
      </w:r>
      <w:r w:rsidRPr="00C57B22">
        <w:rPr>
          <w:b/>
          <w:bCs/>
        </w:rPr>
        <w:t xml:space="preserve">. </w:t>
      </w:r>
      <w:r w:rsidR="00E22497" w:rsidRPr="00EE68A5">
        <w:rPr>
          <w:sz w:val="22"/>
          <w:szCs w:val="22"/>
        </w:rPr>
        <w:t>In their absence this item was carried forward</w:t>
      </w:r>
      <w:r w:rsidRPr="00EE68A5">
        <w:rPr>
          <w:sz w:val="22"/>
          <w:szCs w:val="22"/>
        </w:rPr>
        <w:t>.</w:t>
      </w:r>
    </w:p>
    <w:p w:rsidR="004A0006" w:rsidRPr="00687ADD" w:rsidRDefault="005538AC" w:rsidP="00687ADD">
      <w:pPr>
        <w:spacing w:before="120"/>
      </w:pPr>
      <w:r w:rsidRPr="00C57B22">
        <w:rPr>
          <w:b/>
          <w:bCs/>
        </w:rPr>
        <w:t>7</w:t>
      </w:r>
      <w:r w:rsidR="009F4434" w:rsidRPr="00C57B22">
        <w:rPr>
          <w:b/>
          <w:bCs/>
        </w:rPr>
        <w:t>. To close the meeting for public participation</w:t>
      </w:r>
      <w:r w:rsidR="002B1831" w:rsidRPr="00C57B22">
        <w:rPr>
          <w:b/>
          <w:bCs/>
        </w:rPr>
        <w:t xml:space="preserve">. </w:t>
      </w:r>
      <w:r w:rsidR="00CD3756">
        <w:rPr>
          <w:b/>
          <w:bCs/>
        </w:rPr>
        <w:t xml:space="preserve"> </w:t>
      </w:r>
      <w:r w:rsidR="00CD3756" w:rsidRPr="00CD3756">
        <w:t xml:space="preserve">The discussion centred around highways problems </w:t>
      </w:r>
      <w:r w:rsidR="00CD3756">
        <w:t xml:space="preserve">, such as potholes, rat running, the increasing volume of traffic in Fox Lane and effect on the village of </w:t>
      </w:r>
      <w:r w:rsidR="00687ADD">
        <w:t xml:space="preserve"> the </w:t>
      </w:r>
      <w:r w:rsidR="00CD3756">
        <w:t xml:space="preserve">A47 </w:t>
      </w:r>
      <w:r w:rsidR="00687ADD">
        <w:t xml:space="preserve">improvements </w:t>
      </w:r>
      <w:r w:rsidR="00CD3756">
        <w:t xml:space="preserve">and  </w:t>
      </w:r>
      <w:r w:rsidR="00687ADD">
        <w:t>construction of the  link road to the NDR.</w:t>
      </w:r>
    </w:p>
    <w:p w:rsidR="00E8370A" w:rsidRPr="00C57B22" w:rsidRDefault="005538AC" w:rsidP="00C8578E">
      <w:pPr>
        <w:spacing w:before="120"/>
        <w:rPr>
          <w:b/>
          <w:bCs/>
        </w:rPr>
      </w:pPr>
      <w:r w:rsidRPr="00C57B22">
        <w:rPr>
          <w:b/>
          <w:bCs/>
        </w:rPr>
        <w:t>8</w:t>
      </w:r>
      <w:r w:rsidR="005B1CF9" w:rsidRPr="00C57B22">
        <w:rPr>
          <w:b/>
          <w:bCs/>
        </w:rPr>
        <w:t>.</w:t>
      </w:r>
      <w:r w:rsidR="000D355E" w:rsidRPr="00C57B22">
        <w:rPr>
          <w:b/>
          <w:bCs/>
        </w:rPr>
        <w:t xml:space="preserve"> Matters arising</w:t>
      </w:r>
      <w:r w:rsidRPr="00C57B22">
        <w:rPr>
          <w:b/>
          <w:bCs/>
        </w:rPr>
        <w:t xml:space="preserve"> from minutes of the previous </w:t>
      </w:r>
      <w:r w:rsidR="003F5BA6" w:rsidRPr="00C57B22">
        <w:rPr>
          <w:b/>
          <w:bCs/>
        </w:rPr>
        <w:t>meeting.</w:t>
      </w:r>
      <w:r w:rsidR="000D355E" w:rsidRPr="00C57B22">
        <w:rPr>
          <w:b/>
          <w:bCs/>
        </w:rPr>
        <w:t xml:space="preserve"> </w:t>
      </w:r>
    </w:p>
    <w:p w:rsidR="00685ABE" w:rsidRPr="00C57B22" w:rsidRDefault="00565EFC" w:rsidP="00685ABE">
      <w:pPr>
        <w:ind w:left="360"/>
        <w:rPr>
          <w:b/>
          <w:bCs/>
        </w:rPr>
      </w:pPr>
      <w:r w:rsidRPr="00C57B22">
        <w:rPr>
          <w:b/>
          <w:bCs/>
        </w:rPr>
        <w:t>Highways</w:t>
      </w:r>
      <w:r w:rsidR="00C60F38" w:rsidRPr="00C57B22">
        <w:rPr>
          <w:b/>
          <w:bCs/>
        </w:rPr>
        <w:t xml:space="preserve"> </w:t>
      </w:r>
    </w:p>
    <w:p w:rsidR="00687ADD" w:rsidRDefault="00687ADD" w:rsidP="00687ADD">
      <w:pPr>
        <w:pStyle w:val="ListParagraph"/>
        <w:ind w:left="1134"/>
      </w:pPr>
      <w:r>
        <w:rPr>
          <w:b/>
          <w:bCs/>
        </w:rPr>
        <w:t xml:space="preserve">The Rangers </w:t>
      </w:r>
      <w:r>
        <w:t>have been in the village and have carried out most of the work requested, including removing the debris from the fallen tree in Low Road. There are however one or two issues remaining and these will be added to the list of jobs for when they are next in the village</w:t>
      </w:r>
    </w:p>
    <w:p w:rsidR="00C60F38" w:rsidRPr="00687ADD" w:rsidRDefault="00C60F38" w:rsidP="00687ADD">
      <w:pPr>
        <w:pStyle w:val="ListParagraph"/>
        <w:ind w:left="1134"/>
      </w:pPr>
      <w:r w:rsidRPr="00C57B22">
        <w:rPr>
          <w:b/>
          <w:bCs/>
        </w:rPr>
        <w:t xml:space="preserve">Potholes and Drainage </w:t>
      </w:r>
      <w:r w:rsidR="00687ADD">
        <w:t>Many of the potholes reported have now been mended, there is a pothole on the Lyng Road to report. There is a continuing problem with drainage in Low Road East and this will be reported to Highways and The Rangers.</w:t>
      </w:r>
    </w:p>
    <w:p w:rsidR="00C60F38" w:rsidRPr="009A11B5" w:rsidRDefault="00687ADD" w:rsidP="009318EB">
      <w:pPr>
        <w:ind w:left="1134"/>
        <w:rPr>
          <w:sz w:val="22"/>
          <w:szCs w:val="22"/>
        </w:rPr>
      </w:pPr>
      <w:r>
        <w:rPr>
          <w:sz w:val="22"/>
          <w:szCs w:val="22"/>
        </w:rPr>
        <w:t xml:space="preserve"> </w:t>
      </w:r>
    </w:p>
    <w:p w:rsidR="00C60F38" w:rsidRPr="00C57B22" w:rsidRDefault="00C60F38" w:rsidP="00685ABE">
      <w:pPr>
        <w:pStyle w:val="ListParagraph"/>
        <w:numPr>
          <w:ilvl w:val="0"/>
          <w:numId w:val="16"/>
        </w:numPr>
      </w:pPr>
      <w:r w:rsidRPr="00C57B22">
        <w:rPr>
          <w:b/>
          <w:bCs/>
        </w:rPr>
        <w:t xml:space="preserve">Damaged and missing road sign   </w:t>
      </w:r>
    </w:p>
    <w:p w:rsidR="009A11B5" w:rsidRDefault="00A303DE" w:rsidP="009318EB">
      <w:pPr>
        <w:ind w:left="1134"/>
        <w:rPr>
          <w:sz w:val="22"/>
          <w:szCs w:val="22"/>
        </w:rPr>
      </w:pPr>
      <w:r w:rsidRPr="009A11B5">
        <w:rPr>
          <w:sz w:val="22"/>
          <w:szCs w:val="22"/>
        </w:rPr>
        <w:t xml:space="preserve">Reported but no action to date. Keep pushing. Junction at Fox Lane, Low Road East and Mattishall Lane is becoming hazardous. </w:t>
      </w:r>
      <w:r w:rsidR="00B97F24">
        <w:rPr>
          <w:sz w:val="22"/>
          <w:szCs w:val="22"/>
        </w:rPr>
        <w:t>Highways will be contacted again as this is a dangerous junction</w:t>
      </w:r>
    </w:p>
    <w:p w:rsidR="00501AB7" w:rsidRPr="006C7365" w:rsidRDefault="00A303DE" w:rsidP="006C7365">
      <w:pPr>
        <w:ind w:left="1134"/>
        <w:rPr>
          <w:sz w:val="22"/>
          <w:szCs w:val="22"/>
        </w:rPr>
      </w:pPr>
      <w:r w:rsidRPr="009A11B5">
        <w:rPr>
          <w:sz w:val="22"/>
          <w:szCs w:val="22"/>
        </w:rPr>
        <w:t xml:space="preserve">. </w:t>
      </w:r>
    </w:p>
    <w:p w:rsidR="00A303DE" w:rsidRPr="00C57B22" w:rsidRDefault="001210C8" w:rsidP="00C8578E">
      <w:pPr>
        <w:spacing w:before="120"/>
        <w:ind w:left="357"/>
      </w:pPr>
      <w:r w:rsidRPr="00C57B22">
        <w:rPr>
          <w:b/>
          <w:bCs/>
        </w:rPr>
        <w:t>Environmental</w:t>
      </w:r>
      <w:r w:rsidR="00A303DE" w:rsidRPr="00C57B22">
        <w:rPr>
          <w:b/>
          <w:bCs/>
        </w:rPr>
        <w:t xml:space="preserve"> Matters</w:t>
      </w:r>
    </w:p>
    <w:p w:rsidR="00A303DE" w:rsidRPr="009A11B5" w:rsidRDefault="00A303DE" w:rsidP="00685ABE">
      <w:pPr>
        <w:pStyle w:val="ListParagraph"/>
        <w:numPr>
          <w:ilvl w:val="0"/>
          <w:numId w:val="16"/>
        </w:numPr>
        <w:rPr>
          <w:sz w:val="22"/>
          <w:szCs w:val="22"/>
        </w:rPr>
      </w:pPr>
      <w:r w:rsidRPr="00C57B22">
        <w:rPr>
          <w:b/>
          <w:bCs/>
        </w:rPr>
        <w:t xml:space="preserve">Village </w:t>
      </w:r>
      <w:r w:rsidR="001210C8" w:rsidRPr="00C57B22">
        <w:rPr>
          <w:b/>
          <w:bCs/>
        </w:rPr>
        <w:t>Recyclin</w:t>
      </w:r>
      <w:r w:rsidRPr="00C57B22">
        <w:rPr>
          <w:b/>
          <w:bCs/>
        </w:rPr>
        <w:t>g Scheme</w:t>
      </w:r>
      <w:r w:rsidR="001210C8" w:rsidRPr="00C57B22">
        <w:rPr>
          <w:b/>
          <w:bCs/>
        </w:rPr>
        <w:t>.</w:t>
      </w:r>
      <w:r w:rsidR="006268D8" w:rsidRPr="00C57B22">
        <w:t xml:space="preserve"> </w:t>
      </w:r>
      <w:r w:rsidRPr="009A11B5">
        <w:rPr>
          <w:sz w:val="22"/>
          <w:szCs w:val="22"/>
        </w:rPr>
        <w:t>Price of metal has dropped so not selling much at present . Items for re-sale will be posted on website with reference to same in Mardle.</w:t>
      </w:r>
    </w:p>
    <w:p w:rsidR="00C57B22" w:rsidRPr="009A11B5" w:rsidRDefault="00A303DE" w:rsidP="0010713E">
      <w:pPr>
        <w:pStyle w:val="ListParagraph"/>
        <w:numPr>
          <w:ilvl w:val="0"/>
          <w:numId w:val="8"/>
        </w:numPr>
        <w:ind w:left="1134"/>
        <w:rPr>
          <w:sz w:val="22"/>
          <w:szCs w:val="22"/>
        </w:rPr>
      </w:pPr>
      <w:r w:rsidRPr="00C57B22">
        <w:rPr>
          <w:b/>
          <w:bCs/>
        </w:rPr>
        <w:t xml:space="preserve">Fly-tipping </w:t>
      </w:r>
      <w:r w:rsidR="00B97F24">
        <w:rPr>
          <w:sz w:val="22"/>
          <w:szCs w:val="22"/>
        </w:rPr>
        <w:t xml:space="preserve"> This is still an ongoing problem, The annual Village Litter Pick will remove some of the rubbish.  Adrian O’Dell was thanked for </w:t>
      </w:r>
      <w:r w:rsidR="00127055">
        <w:rPr>
          <w:sz w:val="22"/>
          <w:szCs w:val="22"/>
        </w:rPr>
        <w:t>organising</w:t>
      </w:r>
      <w:r w:rsidR="00B97F24">
        <w:rPr>
          <w:sz w:val="22"/>
          <w:szCs w:val="22"/>
        </w:rPr>
        <w:t xml:space="preserve"> the Litter Pick.</w:t>
      </w:r>
    </w:p>
    <w:p w:rsidR="00B97F24" w:rsidRDefault="00695924" w:rsidP="0010713E">
      <w:pPr>
        <w:pStyle w:val="ListParagraph"/>
        <w:numPr>
          <w:ilvl w:val="0"/>
          <w:numId w:val="8"/>
        </w:numPr>
        <w:ind w:left="1134"/>
        <w:rPr>
          <w:sz w:val="22"/>
          <w:szCs w:val="22"/>
        </w:rPr>
      </w:pPr>
      <w:r w:rsidRPr="00C57B22">
        <w:rPr>
          <w:b/>
          <w:bCs/>
        </w:rPr>
        <w:t>Dog Bins</w:t>
      </w:r>
      <w:r w:rsidR="004F6F33" w:rsidRPr="00C57B22">
        <w:rPr>
          <w:b/>
          <w:bCs/>
        </w:rPr>
        <w:t>.</w:t>
      </w:r>
      <w:r w:rsidR="004F6F33" w:rsidRPr="00C57B22">
        <w:t xml:space="preserve"> </w:t>
      </w:r>
      <w:r w:rsidR="00B97F24">
        <w:t xml:space="preserve">The clerk responded to Brecklands request for maps showing the proposed site for the bins but received no response. On querying this was told to </w:t>
      </w:r>
      <w:r w:rsidR="00B97F24">
        <w:lastRenderedPageBreak/>
        <w:t>restart the process to gain permission to site them, this  has taken four months to deal with already. It was decided to put the matter on hold at the moment.</w:t>
      </w:r>
    </w:p>
    <w:p w:rsidR="00695924" w:rsidRPr="00B97F24" w:rsidRDefault="00695924" w:rsidP="00B97F24">
      <w:pPr>
        <w:ind w:left="774"/>
        <w:rPr>
          <w:sz w:val="22"/>
          <w:szCs w:val="22"/>
        </w:rPr>
      </w:pPr>
    </w:p>
    <w:p w:rsidR="001210C8" w:rsidRPr="009A11B5" w:rsidRDefault="001210C8" w:rsidP="00C8578E">
      <w:pPr>
        <w:spacing w:before="120"/>
        <w:ind w:left="1134" w:hanging="709"/>
        <w:rPr>
          <w:sz w:val="22"/>
          <w:szCs w:val="22"/>
        </w:rPr>
      </w:pPr>
      <w:r w:rsidRPr="00C8578E">
        <w:rPr>
          <w:b/>
          <w:bCs/>
        </w:rPr>
        <w:t>The Common</w:t>
      </w:r>
      <w:r w:rsidRPr="00C57B22">
        <w:t xml:space="preserve">. </w:t>
      </w:r>
      <w:r w:rsidR="000239CF" w:rsidRPr="00C57B22">
        <w:t xml:space="preserve"> </w:t>
      </w:r>
      <w:r w:rsidR="000239CF" w:rsidRPr="009A11B5">
        <w:rPr>
          <w:sz w:val="22"/>
          <w:szCs w:val="22"/>
        </w:rPr>
        <w:t>There are still</w:t>
      </w:r>
      <w:r w:rsidR="00695924" w:rsidRPr="009A11B5">
        <w:rPr>
          <w:sz w:val="22"/>
          <w:szCs w:val="22"/>
        </w:rPr>
        <w:t xml:space="preserve"> </w:t>
      </w:r>
      <w:r w:rsidR="000239CF" w:rsidRPr="009A11B5">
        <w:rPr>
          <w:sz w:val="22"/>
          <w:szCs w:val="22"/>
        </w:rPr>
        <w:t>issues with dogs entering the pond</w:t>
      </w:r>
      <w:r w:rsidR="00695924" w:rsidRPr="009A11B5">
        <w:rPr>
          <w:sz w:val="22"/>
          <w:szCs w:val="22"/>
        </w:rPr>
        <w:t>,</w:t>
      </w:r>
      <w:r w:rsidR="000239CF" w:rsidRPr="009A11B5">
        <w:rPr>
          <w:sz w:val="22"/>
          <w:szCs w:val="22"/>
        </w:rPr>
        <w:t xml:space="preserve"> despite polite signage</w:t>
      </w:r>
      <w:r w:rsidR="00695924" w:rsidRPr="009A11B5">
        <w:rPr>
          <w:sz w:val="22"/>
          <w:szCs w:val="22"/>
        </w:rPr>
        <w:t xml:space="preserve"> warning owners not to let their dogs do so.</w:t>
      </w:r>
      <w:r w:rsidR="000239CF" w:rsidRPr="009A11B5">
        <w:rPr>
          <w:sz w:val="22"/>
          <w:szCs w:val="22"/>
        </w:rPr>
        <w:t xml:space="preserve"> </w:t>
      </w:r>
      <w:r w:rsidR="00B97F24">
        <w:rPr>
          <w:sz w:val="22"/>
          <w:szCs w:val="22"/>
        </w:rPr>
        <w:t>A more officious sign is to be made, warning dog walkers that dogs may be harmed if they are allowed to enter the pond.  Norfolk Trees are about to do more work on the Common.</w:t>
      </w:r>
    </w:p>
    <w:p w:rsidR="009A11B5" w:rsidRDefault="00C57B22" w:rsidP="009A11B5">
      <w:pPr>
        <w:spacing w:before="120"/>
        <w:ind w:left="425"/>
        <w:rPr>
          <w:b/>
          <w:bCs/>
        </w:rPr>
      </w:pPr>
      <w:r w:rsidRPr="00C8578E">
        <w:rPr>
          <w:b/>
          <w:bCs/>
        </w:rPr>
        <w:t>Footpaths.</w:t>
      </w:r>
      <w:r w:rsidRPr="00C57B22">
        <w:t xml:space="preserve">  </w:t>
      </w:r>
      <w:r w:rsidR="00B97F24">
        <w:rPr>
          <w:sz w:val="22"/>
          <w:szCs w:val="22"/>
        </w:rPr>
        <w:t>The hedge  by the footbridge has been cut.</w:t>
      </w:r>
    </w:p>
    <w:p w:rsidR="00016161" w:rsidRDefault="00685ABE" w:rsidP="00016161">
      <w:pPr>
        <w:spacing w:before="120"/>
        <w:ind w:left="425"/>
        <w:rPr>
          <w:sz w:val="22"/>
          <w:szCs w:val="22"/>
        </w:rPr>
      </w:pPr>
      <w:r w:rsidRPr="00C8578E">
        <w:rPr>
          <w:b/>
          <w:bCs/>
        </w:rPr>
        <w:t>Defibrillators.</w:t>
      </w:r>
      <w:r w:rsidR="009318EB" w:rsidRPr="00C8578E">
        <w:rPr>
          <w:b/>
          <w:bCs/>
        </w:rPr>
        <w:t xml:space="preserve"> </w:t>
      </w:r>
      <w:r w:rsidR="009318EB" w:rsidRPr="009A11B5">
        <w:rPr>
          <w:sz w:val="22"/>
          <w:szCs w:val="22"/>
        </w:rPr>
        <w:t xml:space="preserve"> </w:t>
      </w:r>
      <w:r w:rsidR="00016161">
        <w:rPr>
          <w:sz w:val="22"/>
          <w:szCs w:val="22"/>
        </w:rPr>
        <w:t>A third defibrillator has been ordered and will be installed in the Phone Box in Mill Road. The money from Tesco’s Bags of Help Scheme will partially finance this.</w:t>
      </w:r>
    </w:p>
    <w:p w:rsidR="009318EB" w:rsidRPr="009A11B5" w:rsidRDefault="00685ABE" w:rsidP="00016161">
      <w:pPr>
        <w:spacing w:before="120"/>
        <w:ind w:left="425"/>
        <w:rPr>
          <w:sz w:val="22"/>
          <w:szCs w:val="22"/>
        </w:rPr>
      </w:pPr>
      <w:r w:rsidRPr="00C8578E">
        <w:rPr>
          <w:b/>
          <w:bCs/>
        </w:rPr>
        <w:t xml:space="preserve">Church Tower. </w:t>
      </w:r>
      <w:r w:rsidR="00016161">
        <w:rPr>
          <w:sz w:val="22"/>
          <w:szCs w:val="22"/>
        </w:rPr>
        <w:t>See attached report.</w:t>
      </w:r>
      <w:r w:rsidR="00127055">
        <w:rPr>
          <w:sz w:val="22"/>
          <w:szCs w:val="22"/>
        </w:rPr>
        <w:t xml:space="preserve">  A North Tuddenham Flag for the Church Tower was considered, to be further discussed at the next meeting.</w:t>
      </w:r>
    </w:p>
    <w:p w:rsidR="009318EB" w:rsidRPr="00C57B22" w:rsidRDefault="005B1CF9" w:rsidP="00C8578E">
      <w:pPr>
        <w:spacing w:before="120"/>
        <w:rPr>
          <w:b/>
          <w:bCs/>
        </w:rPr>
      </w:pPr>
      <w:r w:rsidRPr="00C57B22">
        <w:rPr>
          <w:b/>
          <w:bCs/>
        </w:rPr>
        <w:t>11</w:t>
      </w:r>
      <w:r w:rsidR="000913A0" w:rsidRPr="00C57B22">
        <w:rPr>
          <w:b/>
          <w:bCs/>
        </w:rPr>
        <w:t xml:space="preserve">. </w:t>
      </w:r>
      <w:r w:rsidR="009318EB" w:rsidRPr="00C57B22">
        <w:rPr>
          <w:b/>
          <w:bCs/>
        </w:rPr>
        <w:t xml:space="preserve">Major Roads </w:t>
      </w:r>
    </w:p>
    <w:p w:rsidR="00127055" w:rsidRDefault="000913A0" w:rsidP="00016161">
      <w:pPr>
        <w:pStyle w:val="ListParagraph"/>
        <w:numPr>
          <w:ilvl w:val="0"/>
          <w:numId w:val="20"/>
        </w:numPr>
        <w:ind w:left="1134" w:hanging="425"/>
        <w:rPr>
          <w:sz w:val="22"/>
          <w:szCs w:val="22"/>
        </w:rPr>
      </w:pPr>
      <w:r w:rsidRPr="00C57B22">
        <w:rPr>
          <w:b/>
          <w:bCs/>
        </w:rPr>
        <w:t xml:space="preserve">A47 </w:t>
      </w:r>
      <w:r w:rsidR="009318EB" w:rsidRPr="00C57B22">
        <w:rPr>
          <w:b/>
          <w:bCs/>
        </w:rPr>
        <w:t xml:space="preserve">Dualling. </w:t>
      </w:r>
      <w:r w:rsidR="00016161">
        <w:rPr>
          <w:sz w:val="22"/>
          <w:szCs w:val="22"/>
        </w:rPr>
        <w:t xml:space="preserve"> The public Consultation took place in the Village Hall on 27</w:t>
      </w:r>
      <w:r w:rsidR="00016161" w:rsidRPr="00016161">
        <w:rPr>
          <w:sz w:val="22"/>
          <w:szCs w:val="22"/>
          <w:vertAlign w:val="superscript"/>
        </w:rPr>
        <w:t>th</w:t>
      </w:r>
      <w:r w:rsidR="00016161">
        <w:rPr>
          <w:sz w:val="22"/>
          <w:szCs w:val="22"/>
        </w:rPr>
        <w:t xml:space="preserve"> February. </w:t>
      </w:r>
      <w:r w:rsidR="003E043C">
        <w:rPr>
          <w:sz w:val="22"/>
          <w:szCs w:val="22"/>
        </w:rPr>
        <w:t xml:space="preserve">The press attended . NCC also attended  , but only very briefly. Questionnaires can </w:t>
      </w:r>
      <w:r w:rsidR="008657CA" w:rsidRPr="009A11B5">
        <w:rPr>
          <w:sz w:val="22"/>
          <w:szCs w:val="22"/>
        </w:rPr>
        <w:t xml:space="preserve"> .</w:t>
      </w:r>
      <w:r w:rsidR="003E043C">
        <w:rPr>
          <w:sz w:val="22"/>
          <w:szCs w:val="22"/>
        </w:rPr>
        <w:t>either be filled in and submitted by post or completed and submitted on line by</w:t>
      </w:r>
    </w:p>
    <w:p w:rsidR="000913A0" w:rsidRPr="009A11B5" w:rsidRDefault="003E043C" w:rsidP="00127055">
      <w:pPr>
        <w:pStyle w:val="ListParagraph"/>
        <w:ind w:left="1134"/>
        <w:rPr>
          <w:sz w:val="22"/>
          <w:szCs w:val="22"/>
        </w:rPr>
      </w:pPr>
      <w:r>
        <w:rPr>
          <w:sz w:val="22"/>
          <w:szCs w:val="22"/>
        </w:rPr>
        <w:t xml:space="preserve"> 4</w:t>
      </w:r>
      <w:r w:rsidRPr="003E043C">
        <w:rPr>
          <w:sz w:val="22"/>
          <w:szCs w:val="22"/>
          <w:vertAlign w:val="superscript"/>
        </w:rPr>
        <w:t>th</w:t>
      </w:r>
      <w:r>
        <w:rPr>
          <w:sz w:val="22"/>
          <w:szCs w:val="22"/>
        </w:rPr>
        <w:t xml:space="preserve"> April.   Comments and ideas re the side roads need to be passed to Martin Wilby. The dangers of walking on Fox Lane were discussed, Mr Smith will write to  NCC. It was noted that Fox Lane was missed in the traffic count.</w:t>
      </w:r>
    </w:p>
    <w:p w:rsidR="00265565" w:rsidRDefault="00501AB7" w:rsidP="00325E83">
      <w:pPr>
        <w:pStyle w:val="ListParagraph"/>
        <w:numPr>
          <w:ilvl w:val="0"/>
          <w:numId w:val="20"/>
        </w:numPr>
        <w:ind w:left="1134" w:hanging="425"/>
        <w:rPr>
          <w:sz w:val="22"/>
          <w:szCs w:val="22"/>
        </w:rPr>
      </w:pPr>
      <w:r>
        <w:rPr>
          <w:b/>
          <w:bCs/>
        </w:rPr>
        <w:t xml:space="preserve">Norwich </w:t>
      </w:r>
      <w:r w:rsidR="009318EB" w:rsidRPr="00C57B22">
        <w:rPr>
          <w:b/>
          <w:bCs/>
        </w:rPr>
        <w:t xml:space="preserve">Western Link Road. </w:t>
      </w:r>
      <w:r w:rsidR="00265565">
        <w:rPr>
          <w:sz w:val="22"/>
          <w:szCs w:val="22"/>
        </w:rPr>
        <w:t xml:space="preserve">This was not discussed in any </w:t>
      </w:r>
      <w:r w:rsidR="00127055">
        <w:rPr>
          <w:sz w:val="22"/>
          <w:szCs w:val="22"/>
        </w:rPr>
        <w:t>detail;</w:t>
      </w:r>
      <w:r w:rsidR="00265565">
        <w:rPr>
          <w:sz w:val="22"/>
          <w:szCs w:val="22"/>
        </w:rPr>
        <w:t xml:space="preserve"> </w:t>
      </w:r>
      <w:r w:rsidR="00127055">
        <w:rPr>
          <w:sz w:val="22"/>
          <w:szCs w:val="22"/>
        </w:rPr>
        <w:t>however,</w:t>
      </w:r>
      <w:r w:rsidR="00265565">
        <w:rPr>
          <w:sz w:val="22"/>
          <w:szCs w:val="22"/>
        </w:rPr>
        <w:t xml:space="preserve"> it must be considered in conjunction with plans for the A47.</w:t>
      </w:r>
      <w:r w:rsidR="008657CA" w:rsidRPr="009A11B5">
        <w:rPr>
          <w:sz w:val="22"/>
          <w:szCs w:val="22"/>
        </w:rPr>
        <w:t xml:space="preserve"> </w:t>
      </w:r>
      <w:r w:rsidR="00265565">
        <w:rPr>
          <w:sz w:val="22"/>
          <w:szCs w:val="22"/>
        </w:rPr>
        <w:t xml:space="preserve"> </w:t>
      </w:r>
    </w:p>
    <w:p w:rsidR="00A37800" w:rsidRPr="009A11B5" w:rsidRDefault="00A37800" w:rsidP="00265565">
      <w:pPr>
        <w:pStyle w:val="ListParagraph"/>
        <w:ind w:left="1134"/>
        <w:rPr>
          <w:sz w:val="22"/>
          <w:szCs w:val="22"/>
        </w:rPr>
      </w:pPr>
    </w:p>
    <w:p w:rsidR="00325E83" w:rsidRPr="00C57B22" w:rsidRDefault="005B1CF9" w:rsidP="00325E83">
      <w:pPr>
        <w:rPr>
          <w:b/>
          <w:bCs/>
        </w:rPr>
      </w:pPr>
      <w:r w:rsidRPr="00C57B22">
        <w:rPr>
          <w:b/>
          <w:bCs/>
        </w:rPr>
        <w:t>12</w:t>
      </w:r>
      <w:r w:rsidR="000913A0" w:rsidRPr="00C57B22">
        <w:rPr>
          <w:b/>
          <w:bCs/>
        </w:rPr>
        <w:t xml:space="preserve">. </w:t>
      </w:r>
      <w:r w:rsidR="00325E83" w:rsidRPr="00C57B22">
        <w:rPr>
          <w:b/>
          <w:bCs/>
        </w:rPr>
        <w:t xml:space="preserve">Correspondence - </w:t>
      </w:r>
      <w:r w:rsidR="00C57B22" w:rsidRPr="009A11B5">
        <w:rPr>
          <w:sz w:val="22"/>
          <w:szCs w:val="22"/>
        </w:rPr>
        <w:t>L</w:t>
      </w:r>
      <w:r w:rsidR="00325E83" w:rsidRPr="009A11B5">
        <w:rPr>
          <w:sz w:val="22"/>
          <w:szCs w:val="22"/>
        </w:rPr>
        <w:t>ist supplied to counci</w:t>
      </w:r>
      <w:r w:rsidR="003E043C">
        <w:rPr>
          <w:sz w:val="22"/>
          <w:szCs w:val="22"/>
        </w:rPr>
        <w:t>llors</w:t>
      </w:r>
      <w:r w:rsidR="00325E83" w:rsidRPr="009A11B5">
        <w:rPr>
          <w:sz w:val="22"/>
          <w:szCs w:val="22"/>
        </w:rPr>
        <w:t>.</w:t>
      </w:r>
      <w:r w:rsidR="00325E83" w:rsidRPr="00C57B22">
        <w:rPr>
          <w:b/>
          <w:bCs/>
        </w:rPr>
        <w:t xml:space="preserve">   </w:t>
      </w:r>
    </w:p>
    <w:p w:rsidR="006A2096" w:rsidRPr="00C57B22" w:rsidRDefault="005B1CF9" w:rsidP="00C8578E">
      <w:pPr>
        <w:spacing w:before="120"/>
      </w:pPr>
      <w:r w:rsidRPr="00C57B22">
        <w:rPr>
          <w:b/>
          <w:bCs/>
        </w:rPr>
        <w:t>13</w:t>
      </w:r>
      <w:r w:rsidR="000913A0" w:rsidRPr="00C57B22">
        <w:rPr>
          <w:b/>
          <w:bCs/>
        </w:rPr>
        <w:t>.</w:t>
      </w:r>
      <w:r w:rsidR="00A23A5A" w:rsidRPr="00C57B22">
        <w:rPr>
          <w:b/>
          <w:bCs/>
        </w:rPr>
        <w:t xml:space="preserve"> </w:t>
      </w:r>
      <w:r w:rsidR="00325E83" w:rsidRPr="00C57B22">
        <w:rPr>
          <w:b/>
          <w:bCs/>
        </w:rPr>
        <w:t xml:space="preserve">The Local Plan. </w:t>
      </w:r>
      <w:r w:rsidR="003E043C">
        <w:rPr>
          <w:sz w:val="22"/>
          <w:szCs w:val="22"/>
        </w:rPr>
        <w:t>Nothing further to report</w:t>
      </w:r>
    </w:p>
    <w:p w:rsidR="006A2096" w:rsidRPr="009A11B5" w:rsidRDefault="005B1CF9" w:rsidP="00C8578E">
      <w:pPr>
        <w:spacing w:before="120"/>
        <w:rPr>
          <w:sz w:val="22"/>
          <w:szCs w:val="22"/>
        </w:rPr>
      </w:pPr>
      <w:r w:rsidRPr="00C57B22">
        <w:rPr>
          <w:b/>
          <w:bCs/>
        </w:rPr>
        <w:t>14</w:t>
      </w:r>
      <w:r w:rsidR="00B86FF4" w:rsidRPr="00C57B22">
        <w:rPr>
          <w:b/>
          <w:bCs/>
        </w:rPr>
        <w:t>.</w:t>
      </w:r>
      <w:r w:rsidR="00325E83" w:rsidRPr="00C57B22">
        <w:rPr>
          <w:b/>
          <w:bCs/>
        </w:rPr>
        <w:t xml:space="preserve"> </w:t>
      </w:r>
      <w:r w:rsidR="000913A0" w:rsidRPr="00C57B22">
        <w:rPr>
          <w:b/>
          <w:bCs/>
        </w:rPr>
        <w:t>Planning</w:t>
      </w:r>
      <w:r w:rsidR="00325E83" w:rsidRPr="00C57B22">
        <w:rPr>
          <w:b/>
          <w:bCs/>
        </w:rPr>
        <w:t xml:space="preserve"> Applications</w:t>
      </w:r>
      <w:r w:rsidR="000913A0" w:rsidRPr="00C57B22">
        <w:rPr>
          <w:b/>
          <w:bCs/>
        </w:rPr>
        <w:t xml:space="preserve">. </w:t>
      </w:r>
      <w:r w:rsidR="003E043C">
        <w:rPr>
          <w:sz w:val="22"/>
          <w:szCs w:val="22"/>
        </w:rPr>
        <w:t>Nothing to report</w:t>
      </w:r>
      <w:r w:rsidR="00325E83" w:rsidRPr="009A11B5">
        <w:rPr>
          <w:sz w:val="22"/>
          <w:szCs w:val="22"/>
        </w:rPr>
        <w:t xml:space="preserve"> </w:t>
      </w:r>
    </w:p>
    <w:p w:rsidR="003E63E1" w:rsidRDefault="00B86FF4" w:rsidP="003E043C">
      <w:pPr>
        <w:spacing w:before="120"/>
      </w:pPr>
      <w:r w:rsidRPr="00C57B22">
        <w:rPr>
          <w:b/>
          <w:bCs/>
        </w:rPr>
        <w:t>1</w:t>
      </w:r>
      <w:r w:rsidR="005B1CF9" w:rsidRPr="00C57B22">
        <w:rPr>
          <w:b/>
          <w:bCs/>
        </w:rPr>
        <w:t>5</w:t>
      </w:r>
      <w:r w:rsidRPr="00C57B22">
        <w:rPr>
          <w:b/>
          <w:bCs/>
        </w:rPr>
        <w:t xml:space="preserve">. </w:t>
      </w:r>
      <w:r w:rsidR="00325E83" w:rsidRPr="00C57B22">
        <w:rPr>
          <w:b/>
          <w:bCs/>
        </w:rPr>
        <w:t>75</w:t>
      </w:r>
      <w:r w:rsidR="00325E83" w:rsidRPr="00C57B22">
        <w:rPr>
          <w:b/>
          <w:bCs/>
          <w:vertAlign w:val="superscript"/>
        </w:rPr>
        <w:t>th</w:t>
      </w:r>
      <w:r w:rsidR="00325E83" w:rsidRPr="00C57B22">
        <w:rPr>
          <w:b/>
          <w:bCs/>
        </w:rPr>
        <w:t xml:space="preserve"> Anniversary Victory in Europe celebrations and other events 2020. </w:t>
      </w:r>
      <w:r w:rsidR="003E043C">
        <w:t xml:space="preserve"> VE day celebrations are still planned, however the evening event will be moved to Battle of Britain day in September. Nothing definite can be arranged due to the Coronavirus and the possib</w:t>
      </w:r>
      <w:r w:rsidR="00265565">
        <w:t>i</w:t>
      </w:r>
      <w:r w:rsidR="003E043C">
        <w:t>lity of everything having to be cancelled.</w:t>
      </w:r>
      <w:r w:rsidR="00265565">
        <w:t xml:space="preserve">  An event to celebrate VE day is to be held at the Lodge by the licensee. We have been awarded a grant of £500 towards the events on 8th May, </w:t>
      </w:r>
      <w:r w:rsidR="003E63E1">
        <w:t>t</w:t>
      </w:r>
      <w:r w:rsidR="00265565">
        <w:t xml:space="preserve">his will be used to enable us to work together with The Lodge to provide 100 </w:t>
      </w:r>
      <w:r w:rsidR="003E63E1">
        <w:t>cold meals , street party style, other items to be considered for the day are parking at The Lodge, the number that can be accommodated under cover in the event of bad weather  and cancellation due to the virus.     The clerk will contact Breckland to request permission to move the grant to September if necessary</w:t>
      </w:r>
    </w:p>
    <w:p w:rsidR="00054613" w:rsidRDefault="00265565" w:rsidP="00D67A36">
      <w:pPr>
        <w:spacing w:before="120"/>
      </w:pPr>
      <w:r w:rsidRPr="00054613">
        <w:rPr>
          <w:b/>
          <w:bCs/>
        </w:rPr>
        <w:t>The Tuddenham 100</w:t>
      </w:r>
      <w:r>
        <w:t xml:space="preserve"> will not now take place, the bar at Open Farm Day </w:t>
      </w:r>
      <w:r w:rsidR="00054613">
        <w:t>on 14th</w:t>
      </w:r>
      <w:r>
        <w:t xml:space="preserve"> June will be </w:t>
      </w:r>
      <w:r w:rsidR="003E63E1">
        <w:t xml:space="preserve"> for the Church and the lottery may be reinstated as a fundraiser for the Church Tower fund.</w:t>
      </w:r>
    </w:p>
    <w:p w:rsidR="00562B74" w:rsidRDefault="00562B74" w:rsidP="00D67A36">
      <w:pPr>
        <w:spacing w:before="120"/>
      </w:pPr>
      <w:r>
        <w:br w:type="page"/>
      </w:r>
    </w:p>
    <w:p w:rsidR="00562B74" w:rsidRPr="00D67A36" w:rsidRDefault="00562B74" w:rsidP="00D67A36">
      <w:pPr>
        <w:spacing w:before="120"/>
      </w:pPr>
    </w:p>
    <w:p w:rsidR="00144761" w:rsidRPr="00C57B22" w:rsidRDefault="00CE21B8" w:rsidP="005B1CF9">
      <w:pPr>
        <w:rPr>
          <w:b/>
          <w:bCs/>
        </w:rPr>
      </w:pPr>
      <w:r w:rsidRPr="00C57B22">
        <w:rPr>
          <w:b/>
          <w:bCs/>
        </w:rPr>
        <w:t>1</w:t>
      </w:r>
      <w:r w:rsidR="00A23A5A" w:rsidRPr="00C57B22">
        <w:rPr>
          <w:b/>
          <w:bCs/>
        </w:rPr>
        <w:t>6</w:t>
      </w:r>
      <w:r w:rsidR="005B1CF9" w:rsidRPr="00C57B22">
        <w:rPr>
          <w:b/>
          <w:bCs/>
        </w:rPr>
        <w:t xml:space="preserve">. Finance </w:t>
      </w:r>
      <w:r w:rsidR="00144761" w:rsidRPr="00C57B22">
        <w:rPr>
          <w:b/>
          <w:bCs/>
        </w:rPr>
        <w:t xml:space="preserve"> Payments and Receipts. </w:t>
      </w:r>
    </w:p>
    <w:p w:rsidR="00D32F15" w:rsidRPr="009A11B5" w:rsidRDefault="00144761" w:rsidP="00D32F15">
      <w:pPr>
        <w:ind w:left="720"/>
        <w:rPr>
          <w:sz w:val="22"/>
          <w:szCs w:val="22"/>
        </w:rPr>
      </w:pPr>
      <w:r w:rsidRPr="009A11B5">
        <w:rPr>
          <w:sz w:val="22"/>
          <w:szCs w:val="22"/>
        </w:rPr>
        <w:t xml:space="preserve">Balances   </w:t>
      </w:r>
    </w:p>
    <w:p w:rsidR="00144761" w:rsidRPr="009A11B5" w:rsidRDefault="00144761" w:rsidP="00D32F15">
      <w:pPr>
        <w:ind w:left="720"/>
        <w:rPr>
          <w:sz w:val="22"/>
          <w:szCs w:val="22"/>
        </w:rPr>
      </w:pPr>
      <w:r w:rsidRPr="009A11B5">
        <w:rPr>
          <w:sz w:val="22"/>
          <w:szCs w:val="22"/>
        </w:rPr>
        <w:t xml:space="preserve"> </w:t>
      </w:r>
      <w:r w:rsidR="00D32F15" w:rsidRPr="009A11B5">
        <w:rPr>
          <w:sz w:val="22"/>
          <w:szCs w:val="22"/>
        </w:rPr>
        <w:tab/>
      </w:r>
      <w:r w:rsidRPr="009A11B5">
        <w:rPr>
          <w:sz w:val="22"/>
          <w:szCs w:val="22"/>
        </w:rPr>
        <w:t>Barclays c/a</w:t>
      </w:r>
      <w:r w:rsidRPr="009A11B5">
        <w:rPr>
          <w:sz w:val="22"/>
          <w:szCs w:val="22"/>
        </w:rPr>
        <w:tab/>
      </w:r>
      <w:r w:rsidR="005647F7" w:rsidRPr="009A11B5">
        <w:rPr>
          <w:sz w:val="22"/>
          <w:szCs w:val="22"/>
        </w:rPr>
        <w:tab/>
      </w:r>
      <w:r w:rsidR="00B86FF4" w:rsidRPr="009A11B5">
        <w:rPr>
          <w:sz w:val="22"/>
          <w:szCs w:val="22"/>
        </w:rPr>
        <w:t xml:space="preserve"> </w:t>
      </w:r>
      <w:r w:rsidR="00AB4CEC" w:rsidRPr="009A11B5">
        <w:rPr>
          <w:sz w:val="22"/>
          <w:szCs w:val="22"/>
        </w:rPr>
        <w:t>`</w:t>
      </w:r>
      <w:r w:rsidR="00AB4CEC" w:rsidRPr="009A11B5">
        <w:rPr>
          <w:sz w:val="22"/>
          <w:szCs w:val="22"/>
        </w:rPr>
        <w:tab/>
      </w:r>
      <w:r w:rsidR="00B86FF4" w:rsidRPr="009A11B5">
        <w:rPr>
          <w:sz w:val="22"/>
          <w:szCs w:val="22"/>
        </w:rPr>
        <w:t xml:space="preserve"> </w:t>
      </w:r>
      <w:r w:rsidR="009A11B5" w:rsidRPr="009A11B5">
        <w:rPr>
          <w:sz w:val="22"/>
          <w:szCs w:val="22"/>
        </w:rPr>
        <w:t xml:space="preserve"> </w:t>
      </w:r>
      <w:r w:rsidR="005B1CF9" w:rsidRPr="009A11B5">
        <w:rPr>
          <w:sz w:val="22"/>
          <w:szCs w:val="22"/>
        </w:rPr>
        <w:t>1</w:t>
      </w:r>
      <w:r w:rsidR="00D67A36">
        <w:rPr>
          <w:sz w:val="22"/>
          <w:szCs w:val="22"/>
        </w:rPr>
        <w:t>0959.03</w:t>
      </w:r>
    </w:p>
    <w:p w:rsidR="00BD288B" w:rsidRPr="009A11B5" w:rsidRDefault="00144761" w:rsidP="00D32F15">
      <w:pPr>
        <w:ind w:left="720"/>
        <w:jc w:val="both"/>
        <w:rPr>
          <w:sz w:val="22"/>
          <w:szCs w:val="22"/>
        </w:rPr>
      </w:pPr>
      <w:r w:rsidRPr="009A11B5">
        <w:rPr>
          <w:sz w:val="22"/>
          <w:szCs w:val="22"/>
        </w:rPr>
        <w:tab/>
      </w:r>
      <w:r w:rsidR="00D32F15" w:rsidRPr="009A11B5">
        <w:rPr>
          <w:sz w:val="22"/>
          <w:szCs w:val="22"/>
        </w:rPr>
        <w:t>B</w:t>
      </w:r>
      <w:r w:rsidRPr="009A11B5">
        <w:rPr>
          <w:sz w:val="22"/>
          <w:szCs w:val="22"/>
        </w:rPr>
        <w:t xml:space="preserve">arclays d/a            </w:t>
      </w:r>
      <w:r w:rsidR="005647F7" w:rsidRPr="009A11B5">
        <w:rPr>
          <w:sz w:val="22"/>
          <w:szCs w:val="22"/>
        </w:rPr>
        <w:tab/>
        <w:t xml:space="preserve"> </w:t>
      </w:r>
      <w:r w:rsidRPr="009A11B5">
        <w:rPr>
          <w:sz w:val="22"/>
          <w:szCs w:val="22"/>
        </w:rPr>
        <w:t xml:space="preserve">  </w:t>
      </w:r>
      <w:r w:rsidR="005B1CF9" w:rsidRPr="009A11B5">
        <w:rPr>
          <w:sz w:val="22"/>
          <w:szCs w:val="22"/>
        </w:rPr>
        <w:tab/>
        <w:t xml:space="preserve">     </w:t>
      </w:r>
      <w:r w:rsidRPr="009A11B5">
        <w:rPr>
          <w:sz w:val="22"/>
          <w:szCs w:val="22"/>
        </w:rPr>
        <w:t xml:space="preserve"> </w:t>
      </w:r>
      <w:r w:rsidR="009A11B5" w:rsidRPr="009A11B5">
        <w:rPr>
          <w:sz w:val="22"/>
          <w:szCs w:val="22"/>
        </w:rPr>
        <w:t xml:space="preserve"> </w:t>
      </w:r>
      <w:r w:rsidRPr="009A11B5">
        <w:rPr>
          <w:sz w:val="22"/>
          <w:szCs w:val="22"/>
        </w:rPr>
        <w:t>6</w:t>
      </w:r>
      <w:r w:rsidR="00D67A36">
        <w:rPr>
          <w:sz w:val="22"/>
          <w:szCs w:val="22"/>
        </w:rPr>
        <w:t>46.10</w:t>
      </w:r>
    </w:p>
    <w:p w:rsidR="005B1CF9" w:rsidRPr="009A11B5" w:rsidRDefault="00BD288B" w:rsidP="00D32F15">
      <w:pPr>
        <w:ind w:left="720"/>
        <w:rPr>
          <w:sz w:val="22"/>
          <w:szCs w:val="22"/>
        </w:rPr>
      </w:pPr>
      <w:r w:rsidRPr="009A11B5">
        <w:rPr>
          <w:sz w:val="22"/>
          <w:szCs w:val="22"/>
        </w:rPr>
        <w:t xml:space="preserve">Receipts    </w:t>
      </w:r>
    </w:p>
    <w:p w:rsidR="005B1CF9" w:rsidRPr="00D67A36" w:rsidRDefault="005B1CF9" w:rsidP="00D67A36">
      <w:pPr>
        <w:ind w:firstLine="720"/>
        <w:rPr>
          <w:sz w:val="22"/>
          <w:szCs w:val="22"/>
        </w:rPr>
      </w:pPr>
      <w:r w:rsidRPr="009A11B5">
        <w:rPr>
          <w:sz w:val="22"/>
          <w:szCs w:val="22"/>
        </w:rPr>
        <w:t xml:space="preserve">      </w:t>
      </w:r>
      <w:r w:rsidR="00BD288B" w:rsidRPr="009A11B5">
        <w:rPr>
          <w:sz w:val="22"/>
          <w:szCs w:val="22"/>
        </w:rPr>
        <w:t xml:space="preserve"> </w:t>
      </w:r>
      <w:r w:rsidR="00D32F15" w:rsidRPr="009A11B5">
        <w:rPr>
          <w:sz w:val="22"/>
          <w:szCs w:val="22"/>
        </w:rPr>
        <w:tab/>
      </w:r>
    </w:p>
    <w:p w:rsidR="005B1CF9" w:rsidRPr="000B3882" w:rsidRDefault="005B1CF9" w:rsidP="005B1CF9">
      <w:pPr>
        <w:ind w:firstLine="720"/>
        <w:rPr>
          <w:sz w:val="22"/>
          <w:szCs w:val="22"/>
          <w:lang w:val="fr-FR"/>
        </w:rPr>
      </w:pPr>
      <w:r w:rsidRPr="000B3882">
        <w:rPr>
          <w:sz w:val="22"/>
          <w:szCs w:val="22"/>
          <w:lang w:val="fr-FR"/>
        </w:rPr>
        <w:t xml:space="preserve">     </w:t>
      </w:r>
      <w:r w:rsidR="00D32F15" w:rsidRPr="000B3882">
        <w:rPr>
          <w:sz w:val="22"/>
          <w:szCs w:val="22"/>
          <w:lang w:val="fr-FR"/>
        </w:rPr>
        <w:tab/>
      </w:r>
      <w:r w:rsidR="00F84EBA" w:rsidRPr="000B3882">
        <w:rPr>
          <w:sz w:val="22"/>
          <w:szCs w:val="22"/>
          <w:lang w:val="fr-FR"/>
        </w:rPr>
        <w:t xml:space="preserve">Barclays deposit </w:t>
      </w:r>
      <w:r w:rsidRPr="000B3882">
        <w:rPr>
          <w:sz w:val="22"/>
          <w:szCs w:val="22"/>
          <w:lang w:val="fr-FR"/>
        </w:rPr>
        <w:t xml:space="preserve">Interest  </w:t>
      </w:r>
      <w:r w:rsidRPr="000B3882">
        <w:rPr>
          <w:sz w:val="22"/>
          <w:szCs w:val="22"/>
          <w:lang w:val="fr-FR"/>
        </w:rPr>
        <w:tab/>
        <w:t xml:space="preserve">       </w:t>
      </w:r>
      <w:r w:rsidR="0000045F">
        <w:rPr>
          <w:sz w:val="22"/>
          <w:szCs w:val="22"/>
          <w:lang w:val="fr-FR"/>
        </w:rPr>
        <w:tab/>
      </w:r>
      <w:r w:rsidR="00A23A5A" w:rsidRPr="000B3882">
        <w:rPr>
          <w:sz w:val="22"/>
          <w:szCs w:val="22"/>
          <w:lang w:val="fr-FR"/>
        </w:rPr>
        <w:t xml:space="preserve">  </w:t>
      </w:r>
      <w:r w:rsidR="00C8578E" w:rsidRPr="000B3882">
        <w:rPr>
          <w:sz w:val="22"/>
          <w:szCs w:val="22"/>
          <w:lang w:val="fr-FR"/>
        </w:rPr>
        <w:t xml:space="preserve"> </w:t>
      </w:r>
      <w:r w:rsidR="00F84EBA" w:rsidRPr="000B3882">
        <w:rPr>
          <w:sz w:val="22"/>
          <w:szCs w:val="22"/>
          <w:lang w:val="fr-FR"/>
        </w:rPr>
        <w:t>0</w:t>
      </w:r>
      <w:r w:rsidR="00A23A5A" w:rsidRPr="000B3882">
        <w:rPr>
          <w:sz w:val="22"/>
          <w:szCs w:val="22"/>
          <w:lang w:val="fr-FR"/>
        </w:rPr>
        <w:t>.</w:t>
      </w:r>
      <w:r w:rsidR="00D67A36">
        <w:rPr>
          <w:sz w:val="22"/>
          <w:szCs w:val="22"/>
          <w:lang w:val="fr-FR"/>
        </w:rPr>
        <w:t>23</w:t>
      </w:r>
    </w:p>
    <w:p w:rsidR="005B1CF9" w:rsidRPr="00127055" w:rsidRDefault="005B1CF9" w:rsidP="00127055">
      <w:pPr>
        <w:ind w:firstLine="720"/>
        <w:rPr>
          <w:sz w:val="22"/>
          <w:szCs w:val="22"/>
          <w:lang w:val="fr-FR"/>
        </w:rPr>
      </w:pPr>
      <w:r w:rsidRPr="00265565">
        <w:rPr>
          <w:sz w:val="22"/>
          <w:szCs w:val="22"/>
          <w:lang w:val="fr-FR"/>
        </w:rPr>
        <w:t>Payments</w:t>
      </w:r>
    </w:p>
    <w:p w:rsidR="00F84EBA" w:rsidRPr="009A11B5" w:rsidRDefault="005B1CF9" w:rsidP="00D67A36">
      <w:pPr>
        <w:rPr>
          <w:sz w:val="22"/>
          <w:szCs w:val="22"/>
        </w:rPr>
      </w:pPr>
      <w:r w:rsidRPr="009A11B5">
        <w:rPr>
          <w:sz w:val="22"/>
          <w:szCs w:val="22"/>
        </w:rPr>
        <w:t xml:space="preserve">    </w:t>
      </w:r>
      <w:r w:rsidRPr="009A11B5">
        <w:rPr>
          <w:sz w:val="22"/>
          <w:szCs w:val="22"/>
        </w:rPr>
        <w:tab/>
        <w:t xml:space="preserve">       </w:t>
      </w:r>
      <w:r w:rsidR="000A7F15" w:rsidRPr="009A11B5">
        <w:rPr>
          <w:sz w:val="22"/>
          <w:szCs w:val="22"/>
        </w:rPr>
        <w:tab/>
      </w:r>
      <w:r w:rsidRPr="009A11B5">
        <w:rPr>
          <w:sz w:val="22"/>
          <w:szCs w:val="22"/>
        </w:rPr>
        <w:t>Chq no 4</w:t>
      </w:r>
      <w:r w:rsidR="00F84EBA" w:rsidRPr="009A11B5">
        <w:rPr>
          <w:sz w:val="22"/>
          <w:szCs w:val="22"/>
        </w:rPr>
        <w:t>3</w:t>
      </w:r>
      <w:r w:rsidR="00D67A36">
        <w:rPr>
          <w:sz w:val="22"/>
          <w:szCs w:val="22"/>
        </w:rPr>
        <w:t>4</w:t>
      </w:r>
      <w:r w:rsidRPr="009A11B5">
        <w:rPr>
          <w:sz w:val="22"/>
          <w:szCs w:val="22"/>
        </w:rPr>
        <w:tab/>
      </w:r>
      <w:r w:rsidR="00501AB7" w:rsidRPr="009A11B5">
        <w:rPr>
          <w:sz w:val="22"/>
          <w:szCs w:val="22"/>
        </w:rPr>
        <w:t>P. Baldwin</w:t>
      </w:r>
      <w:r w:rsidR="00F84EBA" w:rsidRPr="009A11B5">
        <w:rPr>
          <w:sz w:val="22"/>
          <w:szCs w:val="22"/>
        </w:rPr>
        <w:t xml:space="preserve">  Expenses </w:t>
      </w:r>
      <w:r w:rsidRPr="009A11B5">
        <w:rPr>
          <w:sz w:val="22"/>
          <w:szCs w:val="22"/>
        </w:rPr>
        <w:tab/>
      </w:r>
      <w:r w:rsidR="00A23A5A" w:rsidRPr="009A11B5">
        <w:rPr>
          <w:sz w:val="22"/>
          <w:szCs w:val="22"/>
        </w:rPr>
        <w:t xml:space="preserve">  </w:t>
      </w:r>
      <w:r w:rsidR="00D67A36">
        <w:rPr>
          <w:sz w:val="22"/>
          <w:szCs w:val="22"/>
        </w:rPr>
        <w:t>65</w:t>
      </w:r>
      <w:r w:rsidRPr="009A11B5">
        <w:rPr>
          <w:sz w:val="22"/>
          <w:szCs w:val="22"/>
        </w:rPr>
        <w:t>.00</w:t>
      </w:r>
    </w:p>
    <w:p w:rsidR="00662088" w:rsidRPr="009A11B5" w:rsidRDefault="00662088" w:rsidP="00C8578E">
      <w:pPr>
        <w:spacing w:before="120"/>
        <w:ind w:firstLine="720"/>
        <w:rPr>
          <w:sz w:val="22"/>
          <w:szCs w:val="22"/>
        </w:rPr>
      </w:pPr>
      <w:r w:rsidRPr="009A11B5">
        <w:rPr>
          <w:sz w:val="22"/>
          <w:szCs w:val="22"/>
        </w:rPr>
        <w:t>Payments to be made.</w:t>
      </w:r>
    </w:p>
    <w:p w:rsidR="00C60F38" w:rsidRDefault="00A23A5A" w:rsidP="00D67A36">
      <w:pPr>
        <w:rPr>
          <w:sz w:val="22"/>
          <w:szCs w:val="22"/>
        </w:rPr>
      </w:pPr>
      <w:r w:rsidRPr="009A11B5">
        <w:rPr>
          <w:sz w:val="22"/>
          <w:szCs w:val="22"/>
        </w:rPr>
        <w:tab/>
      </w:r>
      <w:r w:rsidRPr="009A11B5">
        <w:rPr>
          <w:sz w:val="22"/>
          <w:szCs w:val="22"/>
        </w:rPr>
        <w:tab/>
      </w:r>
      <w:r w:rsidR="00D67A36">
        <w:rPr>
          <w:sz w:val="22"/>
          <w:szCs w:val="22"/>
        </w:rPr>
        <w:t>P. Barnes</w:t>
      </w:r>
      <w:r w:rsidR="00D67A36">
        <w:rPr>
          <w:sz w:val="22"/>
          <w:szCs w:val="22"/>
        </w:rPr>
        <w:tab/>
        <w:t>Repairs</w:t>
      </w:r>
    </w:p>
    <w:p w:rsidR="00D67A36" w:rsidRDefault="00D67A36" w:rsidP="00D67A36">
      <w:pPr>
        <w:rPr>
          <w:sz w:val="22"/>
          <w:szCs w:val="22"/>
        </w:rPr>
      </w:pPr>
      <w:r>
        <w:rPr>
          <w:sz w:val="22"/>
          <w:szCs w:val="22"/>
        </w:rPr>
        <w:tab/>
      </w:r>
      <w:r>
        <w:rPr>
          <w:sz w:val="22"/>
          <w:szCs w:val="22"/>
        </w:rPr>
        <w:tab/>
        <w:t>P. Baldwin`</w:t>
      </w:r>
      <w:r>
        <w:rPr>
          <w:sz w:val="22"/>
          <w:szCs w:val="22"/>
        </w:rPr>
        <w:tab/>
        <w:t>Clerk Salary</w:t>
      </w:r>
    </w:p>
    <w:p w:rsidR="00D67A36" w:rsidRDefault="00D67A36" w:rsidP="00D67A36">
      <w:pPr>
        <w:rPr>
          <w:sz w:val="22"/>
          <w:szCs w:val="22"/>
        </w:rPr>
      </w:pPr>
      <w:r>
        <w:rPr>
          <w:sz w:val="22"/>
          <w:szCs w:val="22"/>
        </w:rPr>
        <w:tab/>
      </w:r>
      <w:r>
        <w:rPr>
          <w:sz w:val="22"/>
          <w:szCs w:val="22"/>
        </w:rPr>
        <w:tab/>
        <w:t>Village Hall</w:t>
      </w:r>
      <w:r>
        <w:rPr>
          <w:sz w:val="22"/>
          <w:szCs w:val="22"/>
        </w:rPr>
        <w:tab/>
        <w:t xml:space="preserve">Rent </w:t>
      </w:r>
      <w:r>
        <w:rPr>
          <w:sz w:val="22"/>
          <w:szCs w:val="22"/>
        </w:rPr>
        <w:tab/>
      </w:r>
      <w:r>
        <w:rPr>
          <w:sz w:val="22"/>
          <w:szCs w:val="22"/>
        </w:rPr>
        <w:tab/>
      </w:r>
      <w:r>
        <w:rPr>
          <w:sz w:val="22"/>
          <w:szCs w:val="22"/>
        </w:rPr>
        <w:tab/>
        <w:t>140.00</w:t>
      </w:r>
    </w:p>
    <w:p w:rsidR="00A2076F" w:rsidRPr="00D67A36" w:rsidRDefault="00A2076F" w:rsidP="007D4676">
      <w:pPr>
        <w:rPr>
          <w:b/>
          <w:bCs/>
          <w:sz w:val="22"/>
          <w:szCs w:val="22"/>
        </w:rPr>
      </w:pPr>
    </w:p>
    <w:p w:rsidR="00EB53D8" w:rsidRDefault="00EB53D8" w:rsidP="00BC20CA">
      <w:pPr>
        <w:rPr>
          <w:b/>
          <w:bCs/>
        </w:rPr>
      </w:pPr>
      <w:r w:rsidRPr="00C57B22">
        <w:rPr>
          <w:b/>
          <w:bCs/>
        </w:rPr>
        <w:t>1</w:t>
      </w:r>
      <w:r w:rsidR="00EC6B3C" w:rsidRPr="00C57B22">
        <w:rPr>
          <w:b/>
          <w:bCs/>
        </w:rPr>
        <w:t>8</w:t>
      </w:r>
      <w:r w:rsidRPr="00C57B22">
        <w:rPr>
          <w:b/>
          <w:bCs/>
        </w:rPr>
        <w:t>. Items for publication on the Website, noticeboards and in The Mardle</w:t>
      </w:r>
    </w:p>
    <w:p w:rsidR="00D67A36" w:rsidRDefault="00D67A36" w:rsidP="00D67A36">
      <w:pPr>
        <w:rPr>
          <w:sz w:val="22"/>
          <w:szCs w:val="22"/>
        </w:rPr>
      </w:pPr>
      <w:r>
        <w:rPr>
          <w:sz w:val="22"/>
          <w:szCs w:val="22"/>
        </w:rPr>
        <w:t xml:space="preserve">A welcome leaflet for new residents </w:t>
      </w:r>
    </w:p>
    <w:p w:rsidR="00D67A36" w:rsidRDefault="00D67A36" w:rsidP="00D67A36">
      <w:pPr>
        <w:rPr>
          <w:sz w:val="22"/>
          <w:szCs w:val="22"/>
        </w:rPr>
      </w:pPr>
      <w:r>
        <w:rPr>
          <w:sz w:val="22"/>
          <w:szCs w:val="22"/>
        </w:rPr>
        <w:t>Suggestions  for a North Tuddenham Flag</w:t>
      </w:r>
    </w:p>
    <w:p w:rsidR="00D67A36" w:rsidRPr="00D67A36" w:rsidRDefault="00D67A36" w:rsidP="00D67A36">
      <w:pPr>
        <w:rPr>
          <w:sz w:val="22"/>
          <w:szCs w:val="22"/>
        </w:rPr>
      </w:pPr>
      <w:r>
        <w:rPr>
          <w:sz w:val="22"/>
          <w:szCs w:val="22"/>
        </w:rPr>
        <w:t>Covid-19</w:t>
      </w:r>
    </w:p>
    <w:p w:rsidR="00765E03" w:rsidRPr="009A11B5" w:rsidRDefault="00765E03" w:rsidP="00C8578E">
      <w:pPr>
        <w:spacing w:before="120"/>
        <w:rPr>
          <w:sz w:val="22"/>
          <w:szCs w:val="22"/>
        </w:rPr>
      </w:pPr>
      <w:r w:rsidRPr="00C57B22">
        <w:rPr>
          <w:b/>
          <w:bCs/>
        </w:rPr>
        <w:t>1</w:t>
      </w:r>
      <w:r w:rsidR="00EC6B3C" w:rsidRPr="00C57B22">
        <w:rPr>
          <w:b/>
          <w:bCs/>
        </w:rPr>
        <w:t>9</w:t>
      </w:r>
      <w:r w:rsidRPr="00C57B22">
        <w:rPr>
          <w:b/>
          <w:bCs/>
        </w:rPr>
        <w:t>. Items to go on the next agenda</w:t>
      </w:r>
      <w:r w:rsidR="00D32F15" w:rsidRPr="00C57B22">
        <w:rPr>
          <w:b/>
          <w:bCs/>
        </w:rPr>
        <w:t xml:space="preserve">. </w:t>
      </w:r>
      <w:r w:rsidRPr="00C57B22">
        <w:rPr>
          <w:b/>
          <w:bCs/>
        </w:rPr>
        <w:t xml:space="preserve"> </w:t>
      </w:r>
      <w:r w:rsidR="00491FF1" w:rsidRPr="00C57B22">
        <w:rPr>
          <w:b/>
          <w:bCs/>
        </w:rPr>
        <w:t xml:space="preserve"> </w:t>
      </w:r>
      <w:r w:rsidR="00C57B22" w:rsidRPr="009A11B5">
        <w:rPr>
          <w:sz w:val="22"/>
          <w:szCs w:val="22"/>
        </w:rPr>
        <w:t xml:space="preserve">As </w:t>
      </w:r>
      <w:r w:rsidR="00054613">
        <w:rPr>
          <w:sz w:val="22"/>
          <w:szCs w:val="22"/>
        </w:rPr>
        <w:t>previously plus Covid-19</w:t>
      </w:r>
    </w:p>
    <w:p w:rsidR="00AB4CEC" w:rsidRPr="00C57B22" w:rsidRDefault="00EC6B3C" w:rsidP="00C8578E">
      <w:pPr>
        <w:spacing w:before="120"/>
      </w:pPr>
      <w:r w:rsidRPr="00C57B22">
        <w:rPr>
          <w:b/>
          <w:bCs/>
        </w:rPr>
        <w:t>20.</w:t>
      </w:r>
      <w:r w:rsidR="00765E03" w:rsidRPr="00C57B22">
        <w:t xml:space="preserve"> </w:t>
      </w:r>
      <w:r w:rsidR="00765E03" w:rsidRPr="00C57B22">
        <w:rPr>
          <w:b/>
          <w:bCs/>
        </w:rPr>
        <w:t>Any Other Business</w:t>
      </w:r>
      <w:r w:rsidR="00765E03" w:rsidRPr="00C57B22">
        <w:t xml:space="preserve">. </w:t>
      </w:r>
      <w:r w:rsidRPr="00C57B22">
        <w:t>None</w:t>
      </w:r>
    </w:p>
    <w:p w:rsidR="00C57B22" w:rsidRDefault="00C57B22" w:rsidP="00DD3C96">
      <w:pPr>
        <w:rPr>
          <w:b/>
          <w:bCs/>
        </w:rPr>
      </w:pPr>
    </w:p>
    <w:p w:rsidR="008A5514" w:rsidRPr="009A11B5" w:rsidRDefault="00A84E9F" w:rsidP="00054613">
      <w:pPr>
        <w:rPr>
          <w:b/>
          <w:bCs/>
        </w:rPr>
      </w:pPr>
      <w:r w:rsidRPr="009A11B5">
        <w:rPr>
          <w:b/>
          <w:bCs/>
        </w:rPr>
        <w:t xml:space="preserve">The next meeting will be </w:t>
      </w:r>
      <w:r w:rsidR="00054613">
        <w:rPr>
          <w:b/>
          <w:bCs/>
        </w:rPr>
        <w:t xml:space="preserve">the AGM </w:t>
      </w:r>
      <w:r w:rsidRPr="009A11B5">
        <w:rPr>
          <w:b/>
          <w:bCs/>
        </w:rPr>
        <w:t>on</w:t>
      </w:r>
      <w:r w:rsidR="00EC6B3C" w:rsidRPr="009A11B5">
        <w:rPr>
          <w:b/>
          <w:bCs/>
        </w:rPr>
        <w:t xml:space="preserve"> </w:t>
      </w:r>
      <w:r w:rsidR="00500433" w:rsidRPr="009A11B5">
        <w:rPr>
          <w:b/>
          <w:bCs/>
        </w:rPr>
        <w:t xml:space="preserve"> </w:t>
      </w:r>
      <w:r w:rsidR="00054613">
        <w:rPr>
          <w:b/>
          <w:bCs/>
        </w:rPr>
        <w:t>May</w:t>
      </w:r>
      <w:r w:rsidR="00685ABE" w:rsidRPr="009A11B5">
        <w:rPr>
          <w:b/>
          <w:bCs/>
        </w:rPr>
        <w:t xml:space="preserve"> </w:t>
      </w:r>
      <w:r w:rsidRPr="009A11B5">
        <w:rPr>
          <w:b/>
          <w:bCs/>
        </w:rPr>
        <w:t>20</w:t>
      </w:r>
      <w:r w:rsidR="00685ABE" w:rsidRPr="009A11B5">
        <w:rPr>
          <w:b/>
          <w:bCs/>
        </w:rPr>
        <w:t>20</w:t>
      </w:r>
      <w:r w:rsidR="00C57B22" w:rsidRPr="009A11B5">
        <w:rPr>
          <w:b/>
          <w:bCs/>
        </w:rPr>
        <w:t xml:space="preserve"> </w:t>
      </w:r>
      <w:r w:rsidRPr="009A11B5">
        <w:rPr>
          <w:b/>
          <w:bCs/>
        </w:rPr>
        <w:t>at 7.</w:t>
      </w:r>
      <w:r w:rsidR="00054613">
        <w:rPr>
          <w:b/>
          <w:bCs/>
        </w:rPr>
        <w:t>00</w:t>
      </w:r>
      <w:r w:rsidRPr="009A11B5">
        <w:rPr>
          <w:b/>
          <w:bCs/>
        </w:rPr>
        <w:t>pm</w:t>
      </w:r>
      <w:r w:rsidR="00054613">
        <w:rPr>
          <w:b/>
          <w:bCs/>
        </w:rPr>
        <w:t xml:space="preserve"> followed by the Parish Council meeting commencing at 7.30pm</w:t>
      </w:r>
    </w:p>
    <w:p w:rsidR="00D32F15" w:rsidRPr="009A11B5" w:rsidRDefault="00D32F15" w:rsidP="009A11B5">
      <w:pPr>
        <w:jc w:val="center"/>
        <w:rPr>
          <w:b/>
          <w:bCs/>
        </w:rPr>
      </w:pPr>
    </w:p>
    <w:p w:rsidR="00DD3C96" w:rsidRPr="009A11B5" w:rsidRDefault="00DD3C96" w:rsidP="00DD3C96">
      <w:r w:rsidRPr="009A11B5">
        <w:t xml:space="preserve">The meeting then closed at </w:t>
      </w:r>
      <w:r w:rsidR="00054613">
        <w:t xml:space="preserve">8.55 </w:t>
      </w:r>
      <w:r w:rsidR="00EC6B3C" w:rsidRPr="009A11B5">
        <w:t>p</w:t>
      </w:r>
      <w:r w:rsidRPr="009A11B5">
        <w:t>m</w:t>
      </w:r>
    </w:p>
    <w:sectPr w:rsidR="00DD3C96" w:rsidRPr="009A11B5" w:rsidSect="00EE68A5">
      <w:headerReference w:type="even" r:id="rId8"/>
      <w:headerReference w:type="default" r:id="rId9"/>
      <w:footerReference w:type="even" r:id="rId10"/>
      <w:footerReference w:type="default" r:id="rId11"/>
      <w:headerReference w:type="first" r:id="rId12"/>
      <w:footerReference w:type="first" r:id="rId13"/>
      <w:pgSz w:w="11906" w:h="16838"/>
      <w:pgMar w:top="42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82" w:rsidRDefault="00541282" w:rsidP="005D18B9">
      <w:r>
        <w:separator/>
      </w:r>
    </w:p>
  </w:endnote>
  <w:endnote w:type="continuationSeparator" w:id="0">
    <w:p w:rsidR="00541282" w:rsidRDefault="00541282" w:rsidP="005D1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EC" w:rsidRDefault="00AB4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5739"/>
      <w:docPartObj>
        <w:docPartGallery w:val="Page Numbers (Bottom of Page)"/>
        <w:docPartUnique/>
      </w:docPartObj>
    </w:sdtPr>
    <w:sdtEndPr>
      <w:rPr>
        <w:noProof/>
      </w:rPr>
    </w:sdtEndPr>
    <w:sdtContent>
      <w:p w:rsidR="002D1B1B" w:rsidRDefault="0004566D">
        <w:pPr>
          <w:pStyle w:val="Footer"/>
        </w:pPr>
        <w:r>
          <w:fldChar w:fldCharType="begin"/>
        </w:r>
        <w:r w:rsidR="002D1B1B">
          <w:instrText xml:space="preserve"> PAGE   \* MERGEFORMAT </w:instrText>
        </w:r>
        <w:r>
          <w:fldChar w:fldCharType="separate"/>
        </w:r>
        <w:r w:rsidR="00B87411">
          <w:rPr>
            <w:noProof/>
          </w:rPr>
          <w:t>3</w:t>
        </w:r>
        <w:r>
          <w:rPr>
            <w:noProof/>
          </w:rPr>
          <w:fldChar w:fldCharType="end"/>
        </w:r>
      </w:p>
    </w:sdtContent>
  </w:sdt>
  <w:p w:rsidR="002D1B1B" w:rsidRDefault="002D1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EC" w:rsidRDefault="00AB4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82" w:rsidRDefault="00541282" w:rsidP="005D18B9">
      <w:r>
        <w:separator/>
      </w:r>
    </w:p>
  </w:footnote>
  <w:footnote w:type="continuationSeparator" w:id="0">
    <w:p w:rsidR="00541282" w:rsidRDefault="00541282" w:rsidP="005D1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EC" w:rsidRDefault="00045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alt="" style="position:absolute;margin-left:0;margin-top:0;width:477.2pt;height:159.05pt;rotation:315;z-index:-25165107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1B" w:rsidRDefault="00045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alt="" style="position:absolute;margin-left:0;margin-top:0;width:477.2pt;height:159.05pt;rotation:315;z-index:-251646976;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2807FA" w:rsidRDefault="002807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EC" w:rsidRDefault="00045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alt="" style="position:absolute;margin-left:0;margin-top:0;width:477.2pt;height:159.05pt;rotation:315;z-index:-251655168;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CAB"/>
    <w:multiLevelType w:val="hybridMultilevel"/>
    <w:tmpl w:val="1C9C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26E3"/>
    <w:multiLevelType w:val="hybridMultilevel"/>
    <w:tmpl w:val="5CC675A0"/>
    <w:lvl w:ilvl="0" w:tplc="F4003B38">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20C33"/>
    <w:multiLevelType w:val="hybridMultilevel"/>
    <w:tmpl w:val="E4681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69337E"/>
    <w:multiLevelType w:val="hybridMultilevel"/>
    <w:tmpl w:val="5F26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45DF"/>
    <w:multiLevelType w:val="hybridMultilevel"/>
    <w:tmpl w:val="A3D4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51E3F"/>
    <w:multiLevelType w:val="hybridMultilevel"/>
    <w:tmpl w:val="3280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6090E"/>
    <w:multiLevelType w:val="hybridMultilevel"/>
    <w:tmpl w:val="1E50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55A94"/>
    <w:multiLevelType w:val="hybridMultilevel"/>
    <w:tmpl w:val="384C4E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E965A38"/>
    <w:multiLevelType w:val="hybridMultilevel"/>
    <w:tmpl w:val="D4C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22C9A"/>
    <w:multiLevelType w:val="hybridMultilevel"/>
    <w:tmpl w:val="91D6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CD62B8"/>
    <w:multiLevelType w:val="hybridMultilevel"/>
    <w:tmpl w:val="FD80A086"/>
    <w:lvl w:ilvl="0" w:tplc="08090001">
      <w:start w:val="1"/>
      <w:numFmt w:val="bullet"/>
      <w:lvlText w:val=""/>
      <w:lvlJc w:val="left"/>
      <w:pPr>
        <w:ind w:left="720" w:hanging="360"/>
      </w:pPr>
      <w:rPr>
        <w:rFonts w:ascii="Symbol" w:hAnsi="Symbol"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E16C9"/>
    <w:multiLevelType w:val="hybridMultilevel"/>
    <w:tmpl w:val="B7ACE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574211"/>
    <w:multiLevelType w:val="hybridMultilevel"/>
    <w:tmpl w:val="54E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65A66"/>
    <w:multiLevelType w:val="hybridMultilevel"/>
    <w:tmpl w:val="8B8E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F1AEB"/>
    <w:multiLevelType w:val="hybridMultilevel"/>
    <w:tmpl w:val="9C829D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E887F74"/>
    <w:multiLevelType w:val="hybridMultilevel"/>
    <w:tmpl w:val="9F9C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DE3CCA"/>
    <w:multiLevelType w:val="hybridMultilevel"/>
    <w:tmpl w:val="10000E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137CD"/>
    <w:multiLevelType w:val="hybridMultilevel"/>
    <w:tmpl w:val="69043E2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B63C4C"/>
    <w:multiLevelType w:val="hybridMultilevel"/>
    <w:tmpl w:val="DE2C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9B683C"/>
    <w:multiLevelType w:val="hybridMultilevel"/>
    <w:tmpl w:val="1040A72E"/>
    <w:lvl w:ilvl="0" w:tplc="F4003B38">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E53BF"/>
    <w:multiLevelType w:val="hybridMultilevel"/>
    <w:tmpl w:val="FB7A3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4454DB"/>
    <w:multiLevelType w:val="hybridMultilevel"/>
    <w:tmpl w:val="2F9600C0"/>
    <w:lvl w:ilvl="0" w:tplc="34AABFF6">
      <w:start w:val="1"/>
      <w:numFmt w:val="bullet"/>
      <w:lvlText w:val=""/>
      <w:lvlJc w:val="left"/>
      <w:pPr>
        <w:ind w:left="720" w:hanging="360"/>
      </w:pPr>
      <w:rPr>
        <w:rFonts w:ascii="Symbol" w:hAnsi="Symbol"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5"/>
  </w:num>
  <w:num w:numId="4">
    <w:abstractNumId w:val="13"/>
  </w:num>
  <w:num w:numId="5">
    <w:abstractNumId w:val="4"/>
  </w:num>
  <w:num w:numId="6">
    <w:abstractNumId w:val="12"/>
  </w:num>
  <w:num w:numId="7">
    <w:abstractNumId w:val="6"/>
  </w:num>
  <w:num w:numId="8">
    <w:abstractNumId w:val="16"/>
  </w:num>
  <w:num w:numId="9">
    <w:abstractNumId w:val="9"/>
  </w:num>
  <w:num w:numId="10">
    <w:abstractNumId w:val="15"/>
  </w:num>
  <w:num w:numId="11">
    <w:abstractNumId w:val="0"/>
  </w:num>
  <w:num w:numId="12">
    <w:abstractNumId w:val="8"/>
  </w:num>
  <w:num w:numId="13">
    <w:abstractNumId w:val="1"/>
  </w:num>
  <w:num w:numId="14">
    <w:abstractNumId w:val="19"/>
  </w:num>
  <w:num w:numId="15">
    <w:abstractNumId w:val="3"/>
  </w:num>
  <w:num w:numId="16">
    <w:abstractNumId w:val="14"/>
  </w:num>
  <w:num w:numId="17">
    <w:abstractNumId w:val="20"/>
  </w:num>
  <w:num w:numId="18">
    <w:abstractNumId w:val="17"/>
  </w:num>
  <w:num w:numId="19">
    <w:abstractNumId w:val="7"/>
  </w:num>
  <w:num w:numId="20">
    <w:abstractNumId w:val="2"/>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ctiveWritingStyle w:appName="MSWord" w:lang="en-GB" w:vendorID="64" w:dllVersion="4096" w:nlCheck="1" w:checkStyle="0"/>
  <w:activeWritingStyle w:appName="MSWord" w:lang="sv-SE" w:vendorID="64" w:dllVersion="4096" w:nlCheck="1" w:checkStyle="0"/>
  <w:activeWritingStyle w:appName="MSWord" w:lang="en-GB" w:vendorID="64" w:dllVersion="0" w:nlCheck="1" w:checkStyle="0"/>
  <w:activeWritingStyle w:appName="MSWord" w:lang="fr-FR" w:vendorID="64" w:dllVersion="4096" w:nlCheck="1" w:checkStyle="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96599"/>
    <w:rsid w:val="0000006E"/>
    <w:rsid w:val="0000045F"/>
    <w:rsid w:val="000160E9"/>
    <w:rsid w:val="00016161"/>
    <w:rsid w:val="0002119F"/>
    <w:rsid w:val="000239CF"/>
    <w:rsid w:val="00037376"/>
    <w:rsid w:val="00042C8A"/>
    <w:rsid w:val="0004566D"/>
    <w:rsid w:val="00054613"/>
    <w:rsid w:val="00072490"/>
    <w:rsid w:val="000913A0"/>
    <w:rsid w:val="00092569"/>
    <w:rsid w:val="000A154C"/>
    <w:rsid w:val="000A48AB"/>
    <w:rsid w:val="000A765B"/>
    <w:rsid w:val="000A7F15"/>
    <w:rsid w:val="000B1D87"/>
    <w:rsid w:val="000B215B"/>
    <w:rsid w:val="000B3021"/>
    <w:rsid w:val="000B3882"/>
    <w:rsid w:val="000D355E"/>
    <w:rsid w:val="000D462E"/>
    <w:rsid w:val="000E1D52"/>
    <w:rsid w:val="000F3081"/>
    <w:rsid w:val="000F4F9F"/>
    <w:rsid w:val="000F6FDB"/>
    <w:rsid w:val="0010149D"/>
    <w:rsid w:val="001210C8"/>
    <w:rsid w:val="00121B14"/>
    <w:rsid w:val="00125A5D"/>
    <w:rsid w:val="00127055"/>
    <w:rsid w:val="00136D46"/>
    <w:rsid w:val="00137EF9"/>
    <w:rsid w:val="00143331"/>
    <w:rsid w:val="00144761"/>
    <w:rsid w:val="001478B3"/>
    <w:rsid w:val="00152FAA"/>
    <w:rsid w:val="00166716"/>
    <w:rsid w:val="0018673E"/>
    <w:rsid w:val="001875B9"/>
    <w:rsid w:val="001947EB"/>
    <w:rsid w:val="001B5BD9"/>
    <w:rsid w:val="001E6275"/>
    <w:rsid w:val="001F0613"/>
    <w:rsid w:val="00200791"/>
    <w:rsid w:val="002021B1"/>
    <w:rsid w:val="002313CC"/>
    <w:rsid w:val="00235325"/>
    <w:rsid w:val="00240B37"/>
    <w:rsid w:val="00256C32"/>
    <w:rsid w:val="00265565"/>
    <w:rsid w:val="002807FA"/>
    <w:rsid w:val="00287D81"/>
    <w:rsid w:val="00294306"/>
    <w:rsid w:val="002A636A"/>
    <w:rsid w:val="002B1831"/>
    <w:rsid w:val="002D1B1B"/>
    <w:rsid w:val="002D226D"/>
    <w:rsid w:val="002D2FAD"/>
    <w:rsid w:val="0031471D"/>
    <w:rsid w:val="0031634A"/>
    <w:rsid w:val="00325E83"/>
    <w:rsid w:val="00330CF6"/>
    <w:rsid w:val="0033342B"/>
    <w:rsid w:val="00346BBD"/>
    <w:rsid w:val="0034739D"/>
    <w:rsid w:val="00356AB6"/>
    <w:rsid w:val="00366408"/>
    <w:rsid w:val="00375DA1"/>
    <w:rsid w:val="00376126"/>
    <w:rsid w:val="00391327"/>
    <w:rsid w:val="003A0859"/>
    <w:rsid w:val="003B09D2"/>
    <w:rsid w:val="003C6F0F"/>
    <w:rsid w:val="003E043C"/>
    <w:rsid w:val="003E63E1"/>
    <w:rsid w:val="003F5A3D"/>
    <w:rsid w:val="003F5BA6"/>
    <w:rsid w:val="00403F3D"/>
    <w:rsid w:val="00404388"/>
    <w:rsid w:val="00420958"/>
    <w:rsid w:val="0042164C"/>
    <w:rsid w:val="00427B70"/>
    <w:rsid w:val="00445022"/>
    <w:rsid w:val="004451D8"/>
    <w:rsid w:val="00451DC1"/>
    <w:rsid w:val="00454367"/>
    <w:rsid w:val="00471AC4"/>
    <w:rsid w:val="004752C8"/>
    <w:rsid w:val="00476EAB"/>
    <w:rsid w:val="00491FF1"/>
    <w:rsid w:val="004A0006"/>
    <w:rsid w:val="004A6E91"/>
    <w:rsid w:val="004B0A85"/>
    <w:rsid w:val="004C5CBA"/>
    <w:rsid w:val="004E6637"/>
    <w:rsid w:val="004F6F33"/>
    <w:rsid w:val="00500433"/>
    <w:rsid w:val="00501AB7"/>
    <w:rsid w:val="005077AA"/>
    <w:rsid w:val="00507C90"/>
    <w:rsid w:val="00536FAE"/>
    <w:rsid w:val="00537AB6"/>
    <w:rsid w:val="00541282"/>
    <w:rsid w:val="00544D03"/>
    <w:rsid w:val="005538AC"/>
    <w:rsid w:val="00553D30"/>
    <w:rsid w:val="00562B74"/>
    <w:rsid w:val="005647F7"/>
    <w:rsid w:val="00565EFC"/>
    <w:rsid w:val="00573FE3"/>
    <w:rsid w:val="00587FC1"/>
    <w:rsid w:val="005B1CF9"/>
    <w:rsid w:val="005B2BF5"/>
    <w:rsid w:val="005B587E"/>
    <w:rsid w:val="005D18B9"/>
    <w:rsid w:val="005D6264"/>
    <w:rsid w:val="005E38D7"/>
    <w:rsid w:val="006009A0"/>
    <w:rsid w:val="006214B0"/>
    <w:rsid w:val="006268D8"/>
    <w:rsid w:val="00630867"/>
    <w:rsid w:val="0063088D"/>
    <w:rsid w:val="006401E7"/>
    <w:rsid w:val="006402EF"/>
    <w:rsid w:val="00645ECF"/>
    <w:rsid w:val="00651BBD"/>
    <w:rsid w:val="0065381B"/>
    <w:rsid w:val="00662088"/>
    <w:rsid w:val="006730C9"/>
    <w:rsid w:val="00676AC3"/>
    <w:rsid w:val="00685ABE"/>
    <w:rsid w:val="00687ADD"/>
    <w:rsid w:val="00695924"/>
    <w:rsid w:val="006A2096"/>
    <w:rsid w:val="006B3E3A"/>
    <w:rsid w:val="006B48A7"/>
    <w:rsid w:val="006C7365"/>
    <w:rsid w:val="006D3B41"/>
    <w:rsid w:val="006D7890"/>
    <w:rsid w:val="00737A35"/>
    <w:rsid w:val="00757F73"/>
    <w:rsid w:val="00765E03"/>
    <w:rsid w:val="007705AF"/>
    <w:rsid w:val="007764A5"/>
    <w:rsid w:val="00792832"/>
    <w:rsid w:val="00792DAF"/>
    <w:rsid w:val="00796495"/>
    <w:rsid w:val="007A5621"/>
    <w:rsid w:val="007A7D38"/>
    <w:rsid w:val="007B1409"/>
    <w:rsid w:val="007B2549"/>
    <w:rsid w:val="007B396F"/>
    <w:rsid w:val="007B626F"/>
    <w:rsid w:val="007D4676"/>
    <w:rsid w:val="007D7A85"/>
    <w:rsid w:val="007E566D"/>
    <w:rsid w:val="007F31C2"/>
    <w:rsid w:val="00800827"/>
    <w:rsid w:val="008074E6"/>
    <w:rsid w:val="00817A66"/>
    <w:rsid w:val="008418A7"/>
    <w:rsid w:val="00855A0C"/>
    <w:rsid w:val="00857250"/>
    <w:rsid w:val="008657CA"/>
    <w:rsid w:val="0087371F"/>
    <w:rsid w:val="00873B4B"/>
    <w:rsid w:val="008752FB"/>
    <w:rsid w:val="008A183C"/>
    <w:rsid w:val="008A5514"/>
    <w:rsid w:val="008B2654"/>
    <w:rsid w:val="008C2292"/>
    <w:rsid w:val="008D25F4"/>
    <w:rsid w:val="008F69F3"/>
    <w:rsid w:val="009318EB"/>
    <w:rsid w:val="0095647F"/>
    <w:rsid w:val="00974A5A"/>
    <w:rsid w:val="00990C93"/>
    <w:rsid w:val="009A11B5"/>
    <w:rsid w:val="009A2596"/>
    <w:rsid w:val="009B0B57"/>
    <w:rsid w:val="009B7690"/>
    <w:rsid w:val="009C3115"/>
    <w:rsid w:val="009D0A6A"/>
    <w:rsid w:val="009D1DB4"/>
    <w:rsid w:val="009D4D9A"/>
    <w:rsid w:val="009E1839"/>
    <w:rsid w:val="009F4434"/>
    <w:rsid w:val="009F5B7A"/>
    <w:rsid w:val="00A2076F"/>
    <w:rsid w:val="00A23A5A"/>
    <w:rsid w:val="00A303DE"/>
    <w:rsid w:val="00A37800"/>
    <w:rsid w:val="00A469F9"/>
    <w:rsid w:val="00A55F3C"/>
    <w:rsid w:val="00A84E9F"/>
    <w:rsid w:val="00A90EF8"/>
    <w:rsid w:val="00A91A96"/>
    <w:rsid w:val="00AA05CA"/>
    <w:rsid w:val="00AA18B1"/>
    <w:rsid w:val="00AB4CEC"/>
    <w:rsid w:val="00AC0F84"/>
    <w:rsid w:val="00AD2A98"/>
    <w:rsid w:val="00AE7A79"/>
    <w:rsid w:val="00AF2724"/>
    <w:rsid w:val="00AF4071"/>
    <w:rsid w:val="00AF4EF7"/>
    <w:rsid w:val="00B11B0A"/>
    <w:rsid w:val="00B1491E"/>
    <w:rsid w:val="00B161F0"/>
    <w:rsid w:val="00B16EFE"/>
    <w:rsid w:val="00B409E3"/>
    <w:rsid w:val="00B55F28"/>
    <w:rsid w:val="00B57AE0"/>
    <w:rsid w:val="00B66A2C"/>
    <w:rsid w:val="00B86FF4"/>
    <w:rsid w:val="00B87411"/>
    <w:rsid w:val="00B87F6D"/>
    <w:rsid w:val="00B939F6"/>
    <w:rsid w:val="00B97F24"/>
    <w:rsid w:val="00BA1FA5"/>
    <w:rsid w:val="00BA2BF4"/>
    <w:rsid w:val="00BA71B4"/>
    <w:rsid w:val="00BC20CA"/>
    <w:rsid w:val="00BD18DB"/>
    <w:rsid w:val="00BD288B"/>
    <w:rsid w:val="00C13873"/>
    <w:rsid w:val="00C260C9"/>
    <w:rsid w:val="00C43317"/>
    <w:rsid w:val="00C505D2"/>
    <w:rsid w:val="00C57B22"/>
    <w:rsid w:val="00C60F38"/>
    <w:rsid w:val="00C75C6B"/>
    <w:rsid w:val="00C8578E"/>
    <w:rsid w:val="00C9002A"/>
    <w:rsid w:val="00CB530E"/>
    <w:rsid w:val="00CC68B2"/>
    <w:rsid w:val="00CD3756"/>
    <w:rsid w:val="00CD5854"/>
    <w:rsid w:val="00CE1369"/>
    <w:rsid w:val="00CE21B8"/>
    <w:rsid w:val="00D115BC"/>
    <w:rsid w:val="00D32F15"/>
    <w:rsid w:val="00D33E38"/>
    <w:rsid w:val="00D43D67"/>
    <w:rsid w:val="00D466A7"/>
    <w:rsid w:val="00D5247B"/>
    <w:rsid w:val="00D63B51"/>
    <w:rsid w:val="00D67A36"/>
    <w:rsid w:val="00D80937"/>
    <w:rsid w:val="00DC0034"/>
    <w:rsid w:val="00DC2B9B"/>
    <w:rsid w:val="00DD3C96"/>
    <w:rsid w:val="00DE2C64"/>
    <w:rsid w:val="00DE5F64"/>
    <w:rsid w:val="00DE6546"/>
    <w:rsid w:val="00DF6B7F"/>
    <w:rsid w:val="00E1055B"/>
    <w:rsid w:val="00E1264B"/>
    <w:rsid w:val="00E22497"/>
    <w:rsid w:val="00E352D9"/>
    <w:rsid w:val="00E50342"/>
    <w:rsid w:val="00E81DA9"/>
    <w:rsid w:val="00E8370A"/>
    <w:rsid w:val="00E86002"/>
    <w:rsid w:val="00E96599"/>
    <w:rsid w:val="00EB53D8"/>
    <w:rsid w:val="00EC2DD7"/>
    <w:rsid w:val="00EC6B3C"/>
    <w:rsid w:val="00EE4FC6"/>
    <w:rsid w:val="00EE68A5"/>
    <w:rsid w:val="00F01E6D"/>
    <w:rsid w:val="00F0709A"/>
    <w:rsid w:val="00F309BC"/>
    <w:rsid w:val="00F338BA"/>
    <w:rsid w:val="00F35F47"/>
    <w:rsid w:val="00F41302"/>
    <w:rsid w:val="00F42854"/>
    <w:rsid w:val="00F432A5"/>
    <w:rsid w:val="00F61A32"/>
    <w:rsid w:val="00F6666E"/>
    <w:rsid w:val="00F74053"/>
    <w:rsid w:val="00F74681"/>
    <w:rsid w:val="00F84EBA"/>
    <w:rsid w:val="00FA4736"/>
    <w:rsid w:val="00FA5FC4"/>
    <w:rsid w:val="00FA64CE"/>
    <w:rsid w:val="00FC7007"/>
    <w:rsid w:val="00FD4FA0"/>
    <w:rsid w:val="00FE3DF7"/>
    <w:rsid w:val="00FE5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99"/>
    <w:pPr>
      <w:spacing w:after="0" w:line="240" w:lineRule="auto"/>
    </w:pPr>
    <w:rPr>
      <w:rFonts w:ascii="Calibri" w:eastAsia="DengXian" w:hAnsi="Calibri"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81"/>
    <w:pPr>
      <w:ind w:left="720"/>
      <w:contextualSpacing/>
    </w:pPr>
  </w:style>
  <w:style w:type="paragraph" w:styleId="BalloonText">
    <w:name w:val="Balloon Text"/>
    <w:basedOn w:val="Normal"/>
    <w:link w:val="BalloonTextChar"/>
    <w:uiPriority w:val="99"/>
    <w:semiHidden/>
    <w:unhideWhenUsed/>
    <w:rsid w:val="00B16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F0"/>
    <w:rPr>
      <w:rFonts w:ascii="Segoe UI" w:eastAsia="DengXian" w:hAnsi="Segoe UI" w:cs="Segoe UI"/>
      <w:sz w:val="18"/>
      <w:szCs w:val="18"/>
      <w:lang w:eastAsia="zh-CN"/>
    </w:rPr>
  </w:style>
  <w:style w:type="paragraph" w:styleId="Header">
    <w:name w:val="header"/>
    <w:basedOn w:val="Normal"/>
    <w:link w:val="HeaderChar"/>
    <w:uiPriority w:val="99"/>
    <w:unhideWhenUsed/>
    <w:rsid w:val="005D18B9"/>
    <w:pPr>
      <w:tabs>
        <w:tab w:val="center" w:pos="4513"/>
        <w:tab w:val="right" w:pos="9026"/>
      </w:tabs>
    </w:pPr>
  </w:style>
  <w:style w:type="character" w:customStyle="1" w:styleId="HeaderChar">
    <w:name w:val="Header Char"/>
    <w:basedOn w:val="DefaultParagraphFont"/>
    <w:link w:val="Header"/>
    <w:uiPriority w:val="99"/>
    <w:rsid w:val="005D18B9"/>
    <w:rPr>
      <w:rFonts w:ascii="Calibri" w:eastAsia="DengXian" w:hAnsi="Calibri" w:cs="Arial"/>
      <w:sz w:val="24"/>
      <w:szCs w:val="24"/>
      <w:lang w:eastAsia="zh-CN"/>
    </w:rPr>
  </w:style>
  <w:style w:type="paragraph" w:styleId="Footer">
    <w:name w:val="footer"/>
    <w:basedOn w:val="Normal"/>
    <w:link w:val="FooterChar"/>
    <w:uiPriority w:val="99"/>
    <w:unhideWhenUsed/>
    <w:rsid w:val="005D18B9"/>
    <w:pPr>
      <w:tabs>
        <w:tab w:val="center" w:pos="4513"/>
        <w:tab w:val="right" w:pos="9026"/>
      </w:tabs>
    </w:pPr>
  </w:style>
  <w:style w:type="character" w:customStyle="1" w:styleId="FooterChar">
    <w:name w:val="Footer Char"/>
    <w:basedOn w:val="DefaultParagraphFont"/>
    <w:link w:val="Footer"/>
    <w:uiPriority w:val="99"/>
    <w:rsid w:val="005D18B9"/>
    <w:rPr>
      <w:rFonts w:ascii="Calibri" w:eastAsia="DengXian" w:hAnsi="Calibri" w:cs="Arial"/>
      <w:sz w:val="24"/>
      <w:szCs w:val="24"/>
      <w:lang w:eastAsia="zh-CN"/>
    </w:rPr>
  </w:style>
  <w:style w:type="table" w:styleId="TableGrid">
    <w:name w:val="Table Grid"/>
    <w:basedOn w:val="TableNormal"/>
    <w:uiPriority w:val="39"/>
    <w:rsid w:val="008D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48A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divs>
    <w:div w:id="893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B200F-A006-452D-A92B-13C91822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Bill Aylett</cp:lastModifiedBy>
  <cp:revision>2</cp:revision>
  <cp:lastPrinted>2020-03-23T09:45:00Z</cp:lastPrinted>
  <dcterms:created xsi:type="dcterms:W3CDTF">2020-04-21T15:17:00Z</dcterms:created>
  <dcterms:modified xsi:type="dcterms:W3CDTF">2020-04-21T15:17:00Z</dcterms:modified>
</cp:coreProperties>
</file>