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911"/>
        <w:gridCol w:w="1550"/>
        <w:gridCol w:w="1203"/>
        <w:gridCol w:w="2585"/>
        <w:gridCol w:w="6699"/>
      </w:tblGrid>
      <w:tr w:rsidR="00B419AF" w14:paraId="2D8F80B7" w14:textId="77777777" w:rsidTr="005F5660">
        <w:tc>
          <w:tcPr>
            <w:tcW w:w="13948" w:type="dxa"/>
            <w:gridSpan w:val="5"/>
          </w:tcPr>
          <w:p w14:paraId="4D28DD86" w14:textId="42CA97DD" w:rsidR="00B419AF" w:rsidRPr="00A83B1C" w:rsidRDefault="00882946" w:rsidP="009E1873">
            <w:pPr>
              <w:jc w:val="center"/>
              <w:rPr>
                <w:rFonts w:cstheme="minorHAnsi"/>
                <w:b/>
                <w:bCs/>
                <w:sz w:val="24"/>
                <w:szCs w:val="24"/>
              </w:rPr>
            </w:pPr>
            <w:r>
              <w:rPr>
                <w:rFonts w:cstheme="minorHAnsi"/>
                <w:b/>
                <w:bCs/>
                <w:sz w:val="24"/>
                <w:szCs w:val="24"/>
              </w:rPr>
              <w:t xml:space="preserve">                                                                                                                                                                                                                                                                                                                                                                                                                                             </w:t>
            </w:r>
            <w:r w:rsidR="00CC2F2C" w:rsidRPr="00A83B1C">
              <w:rPr>
                <w:rFonts w:cstheme="minorHAnsi"/>
                <w:b/>
                <w:bCs/>
                <w:sz w:val="24"/>
                <w:szCs w:val="24"/>
              </w:rPr>
              <w:t>“</w:t>
            </w:r>
            <w:proofErr w:type="spellStart"/>
            <w:r w:rsidR="00B419AF" w:rsidRPr="00A83B1C">
              <w:rPr>
                <w:rFonts w:cstheme="minorHAnsi"/>
                <w:b/>
                <w:bCs/>
                <w:sz w:val="24"/>
                <w:szCs w:val="24"/>
              </w:rPr>
              <w:t>Tud</w:t>
            </w:r>
            <w:proofErr w:type="spellEnd"/>
            <w:r w:rsidR="00B419AF" w:rsidRPr="00A83B1C">
              <w:rPr>
                <w:rFonts w:cstheme="minorHAnsi"/>
                <w:b/>
                <w:bCs/>
                <w:sz w:val="24"/>
                <w:szCs w:val="24"/>
              </w:rPr>
              <w:t xml:space="preserve"> Buds</w:t>
            </w:r>
            <w:r w:rsidR="00CC2F2C" w:rsidRPr="00A83B1C">
              <w:rPr>
                <w:rFonts w:cstheme="minorHAnsi"/>
                <w:b/>
                <w:bCs/>
                <w:sz w:val="24"/>
                <w:szCs w:val="24"/>
              </w:rPr>
              <w:t>”</w:t>
            </w:r>
            <w:r w:rsidR="00B419AF" w:rsidRPr="00A83B1C">
              <w:rPr>
                <w:rFonts w:cstheme="minorHAnsi"/>
                <w:b/>
                <w:bCs/>
                <w:sz w:val="24"/>
                <w:szCs w:val="24"/>
              </w:rPr>
              <w:t xml:space="preserve"> – North </w:t>
            </w:r>
            <w:proofErr w:type="spellStart"/>
            <w:r w:rsidR="00B419AF" w:rsidRPr="00A83B1C">
              <w:rPr>
                <w:rFonts w:cstheme="minorHAnsi"/>
                <w:b/>
                <w:bCs/>
                <w:sz w:val="24"/>
                <w:szCs w:val="24"/>
              </w:rPr>
              <w:t>Tuddenham</w:t>
            </w:r>
            <w:proofErr w:type="spellEnd"/>
            <w:r w:rsidR="00B419AF" w:rsidRPr="00A83B1C">
              <w:rPr>
                <w:rFonts w:cstheme="minorHAnsi"/>
                <w:b/>
                <w:bCs/>
                <w:sz w:val="24"/>
                <w:szCs w:val="24"/>
              </w:rPr>
              <w:t xml:space="preserve"> </w:t>
            </w:r>
            <w:r w:rsidR="002F3236">
              <w:rPr>
                <w:rFonts w:cstheme="minorHAnsi"/>
                <w:b/>
                <w:bCs/>
                <w:sz w:val="24"/>
                <w:szCs w:val="24"/>
              </w:rPr>
              <w:t xml:space="preserve">- The Common </w:t>
            </w:r>
          </w:p>
          <w:p w14:paraId="018A952B" w14:textId="012C42B6" w:rsidR="00391DD0" w:rsidRPr="00A83B1C" w:rsidRDefault="00391DD0" w:rsidP="009E1873">
            <w:pPr>
              <w:jc w:val="center"/>
              <w:rPr>
                <w:rFonts w:cstheme="minorHAnsi"/>
                <w:b/>
                <w:bCs/>
                <w:sz w:val="24"/>
                <w:szCs w:val="24"/>
              </w:rPr>
            </w:pPr>
            <w:r w:rsidRPr="00A83B1C">
              <w:rPr>
                <w:rFonts w:cstheme="minorHAnsi"/>
                <w:b/>
                <w:bCs/>
                <w:sz w:val="24"/>
                <w:szCs w:val="24"/>
              </w:rPr>
              <w:t>RISK ASSESSMENT</w:t>
            </w:r>
            <w:r w:rsidR="002E64C8" w:rsidRPr="00A83B1C">
              <w:rPr>
                <w:rFonts w:cstheme="minorHAnsi"/>
                <w:b/>
                <w:bCs/>
                <w:sz w:val="24"/>
                <w:szCs w:val="24"/>
              </w:rPr>
              <w:t xml:space="preserve"> for Volunteers </w:t>
            </w:r>
            <w:r w:rsidR="002F3236">
              <w:rPr>
                <w:rFonts w:cstheme="minorHAnsi"/>
                <w:b/>
                <w:bCs/>
                <w:sz w:val="24"/>
                <w:szCs w:val="24"/>
              </w:rPr>
              <w:t>maintaining and conserving Common Land</w:t>
            </w:r>
          </w:p>
          <w:p w14:paraId="411F8B2C" w14:textId="17EBD3CB" w:rsidR="009E1873" w:rsidRPr="00A83B1C" w:rsidRDefault="009E1873">
            <w:pPr>
              <w:rPr>
                <w:rFonts w:cstheme="minorHAnsi"/>
                <w:b/>
                <w:bCs/>
                <w:sz w:val="24"/>
                <w:szCs w:val="24"/>
              </w:rPr>
            </w:pPr>
          </w:p>
        </w:tc>
      </w:tr>
      <w:tr w:rsidR="00B419AF" w14:paraId="0F3C2C28" w14:textId="77777777" w:rsidTr="005F5660">
        <w:tc>
          <w:tcPr>
            <w:tcW w:w="1911" w:type="dxa"/>
          </w:tcPr>
          <w:p w14:paraId="475ECA9E" w14:textId="18FDD509" w:rsidR="00B419AF" w:rsidRPr="00A83B1C" w:rsidRDefault="00B419AF">
            <w:pPr>
              <w:rPr>
                <w:rFonts w:cstheme="minorHAnsi"/>
                <w:b/>
                <w:bCs/>
                <w:sz w:val="24"/>
                <w:szCs w:val="24"/>
              </w:rPr>
            </w:pPr>
            <w:r w:rsidRPr="00A83B1C">
              <w:rPr>
                <w:rFonts w:cstheme="minorHAnsi"/>
                <w:b/>
                <w:bCs/>
                <w:sz w:val="24"/>
                <w:szCs w:val="24"/>
              </w:rPr>
              <w:t>Hazard</w:t>
            </w:r>
          </w:p>
        </w:tc>
        <w:tc>
          <w:tcPr>
            <w:tcW w:w="1550" w:type="dxa"/>
          </w:tcPr>
          <w:p w14:paraId="1A8FF2FB" w14:textId="696DA8F0" w:rsidR="00B419AF" w:rsidRPr="00A83B1C" w:rsidRDefault="00B419AF">
            <w:pPr>
              <w:rPr>
                <w:rFonts w:cstheme="minorHAnsi"/>
                <w:b/>
                <w:bCs/>
                <w:sz w:val="24"/>
                <w:szCs w:val="24"/>
              </w:rPr>
            </w:pPr>
            <w:r w:rsidRPr="00A83B1C">
              <w:rPr>
                <w:rFonts w:cstheme="minorHAnsi"/>
                <w:b/>
                <w:bCs/>
                <w:sz w:val="24"/>
                <w:szCs w:val="24"/>
              </w:rPr>
              <w:t>Risk</w:t>
            </w:r>
          </w:p>
        </w:tc>
        <w:tc>
          <w:tcPr>
            <w:tcW w:w="1203" w:type="dxa"/>
          </w:tcPr>
          <w:p w14:paraId="1F694A06" w14:textId="3C2DA303" w:rsidR="00B419AF" w:rsidRPr="00A83B1C" w:rsidRDefault="00B419AF">
            <w:pPr>
              <w:rPr>
                <w:rFonts w:cstheme="minorHAnsi"/>
                <w:b/>
                <w:bCs/>
                <w:sz w:val="24"/>
                <w:szCs w:val="24"/>
              </w:rPr>
            </w:pPr>
            <w:r w:rsidRPr="00A83B1C">
              <w:rPr>
                <w:rFonts w:cstheme="minorHAnsi"/>
                <w:b/>
                <w:bCs/>
                <w:sz w:val="24"/>
                <w:szCs w:val="24"/>
              </w:rPr>
              <w:t>R</w:t>
            </w:r>
            <w:r w:rsidR="00EC64C5" w:rsidRPr="00A83B1C">
              <w:rPr>
                <w:rFonts w:cstheme="minorHAnsi"/>
                <w:b/>
                <w:bCs/>
                <w:sz w:val="24"/>
                <w:szCs w:val="24"/>
              </w:rPr>
              <w:t>isk – Low, Medium, High</w:t>
            </w:r>
          </w:p>
        </w:tc>
        <w:tc>
          <w:tcPr>
            <w:tcW w:w="2585" w:type="dxa"/>
          </w:tcPr>
          <w:p w14:paraId="038C4D5E" w14:textId="77777777" w:rsidR="00B419AF" w:rsidRPr="00A83B1C" w:rsidRDefault="00B419AF">
            <w:pPr>
              <w:rPr>
                <w:rFonts w:cstheme="minorHAnsi"/>
                <w:b/>
                <w:bCs/>
                <w:sz w:val="24"/>
                <w:szCs w:val="24"/>
              </w:rPr>
            </w:pPr>
            <w:r w:rsidRPr="00A83B1C">
              <w:rPr>
                <w:rFonts w:cstheme="minorHAnsi"/>
                <w:b/>
                <w:bCs/>
                <w:sz w:val="24"/>
                <w:szCs w:val="24"/>
              </w:rPr>
              <w:t>Existing control measures</w:t>
            </w:r>
          </w:p>
          <w:p w14:paraId="11C8E2C2" w14:textId="092C4CD5" w:rsidR="009E1873" w:rsidRPr="00A83B1C" w:rsidRDefault="009E1873">
            <w:pPr>
              <w:rPr>
                <w:rFonts w:cstheme="minorHAnsi"/>
                <w:b/>
                <w:bCs/>
                <w:sz w:val="24"/>
                <w:szCs w:val="24"/>
              </w:rPr>
            </w:pPr>
          </w:p>
        </w:tc>
        <w:tc>
          <w:tcPr>
            <w:tcW w:w="6699" w:type="dxa"/>
          </w:tcPr>
          <w:p w14:paraId="3CB79CD1" w14:textId="6B07DBF5" w:rsidR="00B419AF" w:rsidRPr="00A83B1C" w:rsidRDefault="00B419AF">
            <w:pPr>
              <w:rPr>
                <w:rFonts w:cstheme="minorHAnsi"/>
                <w:b/>
                <w:bCs/>
                <w:sz w:val="24"/>
                <w:szCs w:val="24"/>
              </w:rPr>
            </w:pPr>
            <w:r w:rsidRPr="00A83B1C">
              <w:rPr>
                <w:rFonts w:cstheme="minorHAnsi"/>
                <w:b/>
                <w:bCs/>
                <w:sz w:val="24"/>
                <w:szCs w:val="24"/>
              </w:rPr>
              <w:t>Additional Action Required (by whom and completion date)</w:t>
            </w:r>
          </w:p>
          <w:p w14:paraId="278E44A2" w14:textId="77777777" w:rsidR="009E1873" w:rsidRPr="00A83B1C" w:rsidRDefault="009E1873">
            <w:pPr>
              <w:rPr>
                <w:rFonts w:cstheme="minorHAnsi"/>
                <w:b/>
                <w:bCs/>
                <w:sz w:val="24"/>
                <w:szCs w:val="24"/>
              </w:rPr>
            </w:pPr>
          </w:p>
          <w:p w14:paraId="7DA6A635" w14:textId="3880B54A" w:rsidR="009E1873" w:rsidRPr="00A83B1C" w:rsidRDefault="009E1873">
            <w:pPr>
              <w:rPr>
                <w:rFonts w:cstheme="minorHAnsi"/>
                <w:b/>
                <w:bCs/>
                <w:sz w:val="24"/>
                <w:szCs w:val="24"/>
              </w:rPr>
            </w:pPr>
          </w:p>
        </w:tc>
      </w:tr>
      <w:tr w:rsidR="00064448" w:rsidRPr="0086100B" w14:paraId="545C56AA" w14:textId="77777777" w:rsidTr="005F5660">
        <w:tc>
          <w:tcPr>
            <w:tcW w:w="1911" w:type="dxa"/>
          </w:tcPr>
          <w:p w14:paraId="1F0767B6" w14:textId="77777777" w:rsidR="00064448" w:rsidRPr="00064448" w:rsidRDefault="00064448" w:rsidP="00064448">
            <w:pPr>
              <w:spacing w:before="40"/>
              <w:rPr>
                <w:rFonts w:eastAsia="Times New Roman" w:cstheme="minorHAnsi"/>
                <w:sz w:val="24"/>
                <w:szCs w:val="24"/>
              </w:rPr>
            </w:pPr>
            <w:r w:rsidRPr="00064448">
              <w:rPr>
                <w:rFonts w:eastAsia="Times New Roman" w:cstheme="minorHAnsi"/>
                <w:sz w:val="24"/>
                <w:szCs w:val="24"/>
              </w:rPr>
              <w:t>Slips, trips and falls</w:t>
            </w:r>
          </w:p>
          <w:p w14:paraId="7E54E77A" w14:textId="5B6013B0" w:rsidR="00064448" w:rsidRPr="0086100B" w:rsidRDefault="00064448" w:rsidP="00064448">
            <w:pPr>
              <w:rPr>
                <w:rFonts w:cstheme="minorHAnsi"/>
                <w:sz w:val="24"/>
                <w:szCs w:val="24"/>
              </w:rPr>
            </w:pPr>
          </w:p>
        </w:tc>
        <w:tc>
          <w:tcPr>
            <w:tcW w:w="1550" w:type="dxa"/>
          </w:tcPr>
          <w:p w14:paraId="3A4E1B56" w14:textId="77777777" w:rsidR="00064448" w:rsidRPr="0086100B" w:rsidRDefault="00064448" w:rsidP="00064448">
            <w:pPr>
              <w:spacing w:before="40"/>
              <w:rPr>
                <w:rFonts w:cstheme="minorHAnsi"/>
                <w:sz w:val="24"/>
                <w:szCs w:val="24"/>
              </w:rPr>
            </w:pPr>
            <w:r w:rsidRPr="0086100B">
              <w:rPr>
                <w:rFonts w:cstheme="minorHAnsi"/>
                <w:sz w:val="24"/>
                <w:szCs w:val="24"/>
              </w:rPr>
              <w:t>Volunteers, members of the public</w:t>
            </w:r>
          </w:p>
          <w:p w14:paraId="617B8423" w14:textId="77777777" w:rsidR="00064448" w:rsidRPr="0086100B" w:rsidRDefault="00064448" w:rsidP="00064448">
            <w:pPr>
              <w:spacing w:before="40"/>
              <w:rPr>
                <w:rFonts w:cstheme="minorHAnsi"/>
                <w:sz w:val="24"/>
                <w:szCs w:val="24"/>
              </w:rPr>
            </w:pPr>
          </w:p>
          <w:p w14:paraId="5A892102" w14:textId="77777777" w:rsidR="00064448" w:rsidRPr="0086100B" w:rsidRDefault="00064448" w:rsidP="00064448">
            <w:pPr>
              <w:spacing w:before="40"/>
              <w:rPr>
                <w:rFonts w:cstheme="minorHAnsi"/>
                <w:sz w:val="24"/>
                <w:szCs w:val="24"/>
              </w:rPr>
            </w:pPr>
          </w:p>
          <w:p w14:paraId="59C431F3" w14:textId="77777777" w:rsidR="00064448" w:rsidRPr="0086100B" w:rsidRDefault="00064448" w:rsidP="00064448">
            <w:pPr>
              <w:spacing w:before="40"/>
              <w:rPr>
                <w:rFonts w:cstheme="minorHAnsi"/>
                <w:sz w:val="24"/>
                <w:szCs w:val="24"/>
              </w:rPr>
            </w:pPr>
          </w:p>
          <w:p w14:paraId="56BD2A84" w14:textId="129A4571" w:rsidR="00064448" w:rsidRPr="0086100B" w:rsidRDefault="00064448" w:rsidP="00064448">
            <w:pPr>
              <w:spacing w:before="40"/>
              <w:rPr>
                <w:rFonts w:cstheme="minorHAnsi"/>
                <w:sz w:val="24"/>
                <w:szCs w:val="24"/>
              </w:rPr>
            </w:pPr>
            <w:r w:rsidRPr="0086100B">
              <w:rPr>
                <w:rFonts w:cstheme="minorHAnsi"/>
                <w:sz w:val="24"/>
                <w:szCs w:val="24"/>
              </w:rPr>
              <w:t xml:space="preserve">Personal injury from trips, slips and falls whilst in the process of </w:t>
            </w:r>
            <w:r w:rsidR="002F3236" w:rsidRPr="0086100B">
              <w:rPr>
                <w:rFonts w:cstheme="minorHAnsi"/>
                <w:sz w:val="24"/>
                <w:szCs w:val="24"/>
              </w:rPr>
              <w:t>Common maintenance</w:t>
            </w:r>
          </w:p>
          <w:p w14:paraId="0AA528F4" w14:textId="56E415AF" w:rsidR="00064448" w:rsidRPr="0086100B" w:rsidRDefault="00064448" w:rsidP="00064448">
            <w:pPr>
              <w:rPr>
                <w:rFonts w:cstheme="minorHAnsi"/>
                <w:sz w:val="24"/>
                <w:szCs w:val="24"/>
              </w:rPr>
            </w:pPr>
          </w:p>
        </w:tc>
        <w:tc>
          <w:tcPr>
            <w:tcW w:w="1203" w:type="dxa"/>
          </w:tcPr>
          <w:p w14:paraId="6FADC98E" w14:textId="1A35E534" w:rsidR="00064448" w:rsidRPr="0086100B" w:rsidRDefault="002F3236" w:rsidP="00064448">
            <w:pPr>
              <w:rPr>
                <w:rFonts w:cstheme="minorHAnsi"/>
                <w:sz w:val="24"/>
                <w:szCs w:val="24"/>
              </w:rPr>
            </w:pPr>
            <w:r w:rsidRPr="0086100B">
              <w:rPr>
                <w:rFonts w:cstheme="minorHAnsi"/>
                <w:sz w:val="24"/>
                <w:szCs w:val="24"/>
              </w:rPr>
              <w:t>H</w:t>
            </w:r>
          </w:p>
        </w:tc>
        <w:tc>
          <w:tcPr>
            <w:tcW w:w="2585" w:type="dxa"/>
          </w:tcPr>
          <w:p w14:paraId="110F9B3A" w14:textId="4EE66D5B" w:rsidR="00064448" w:rsidRPr="0086100B" w:rsidRDefault="00064448" w:rsidP="00064448">
            <w:pPr>
              <w:rPr>
                <w:rFonts w:cstheme="minorHAnsi"/>
                <w:sz w:val="24"/>
                <w:szCs w:val="24"/>
              </w:rPr>
            </w:pPr>
          </w:p>
        </w:tc>
        <w:tc>
          <w:tcPr>
            <w:tcW w:w="6699" w:type="dxa"/>
          </w:tcPr>
          <w:p w14:paraId="15E97438" w14:textId="198BD0B9" w:rsidR="00064448" w:rsidRPr="0086100B" w:rsidRDefault="00064448" w:rsidP="00064448">
            <w:pPr>
              <w:rPr>
                <w:rFonts w:cstheme="minorHAnsi"/>
                <w:sz w:val="24"/>
                <w:szCs w:val="24"/>
              </w:rPr>
            </w:pPr>
            <w:r w:rsidRPr="0086100B">
              <w:rPr>
                <w:rFonts w:cstheme="minorHAnsi"/>
                <w:sz w:val="24"/>
                <w:szCs w:val="24"/>
                <w:lang w:val="en-US"/>
              </w:rPr>
              <w:t>Volunteers to report back to Co-Ordinator if there are any concerns in the working environment</w:t>
            </w:r>
          </w:p>
        </w:tc>
      </w:tr>
      <w:tr w:rsidR="00064448" w:rsidRPr="0086100B" w14:paraId="3035F4F1" w14:textId="77777777" w:rsidTr="005F5660">
        <w:tc>
          <w:tcPr>
            <w:tcW w:w="1911" w:type="dxa"/>
          </w:tcPr>
          <w:p w14:paraId="61F02117" w14:textId="2D245311" w:rsidR="00064448" w:rsidRPr="0086100B" w:rsidRDefault="00064448" w:rsidP="00064448">
            <w:pPr>
              <w:rPr>
                <w:rFonts w:cstheme="minorHAnsi"/>
                <w:sz w:val="24"/>
                <w:szCs w:val="24"/>
              </w:rPr>
            </w:pPr>
            <w:r w:rsidRPr="0086100B">
              <w:rPr>
                <w:rFonts w:cstheme="minorHAnsi"/>
                <w:sz w:val="24"/>
                <w:szCs w:val="24"/>
              </w:rPr>
              <w:lastRenderedPageBreak/>
              <w:t>Fire</w:t>
            </w:r>
            <w:r w:rsidR="002F3236" w:rsidRPr="0086100B">
              <w:rPr>
                <w:rFonts w:cstheme="minorHAnsi"/>
                <w:sz w:val="24"/>
                <w:szCs w:val="24"/>
              </w:rPr>
              <w:t xml:space="preserve"> – use of bonfires for controlled burning of vegetation</w:t>
            </w:r>
            <w:r w:rsidR="00F93A07" w:rsidRPr="0086100B">
              <w:rPr>
                <w:rFonts w:cstheme="minorHAnsi"/>
                <w:sz w:val="24"/>
                <w:szCs w:val="24"/>
              </w:rPr>
              <w:t xml:space="preserve"> </w:t>
            </w:r>
          </w:p>
        </w:tc>
        <w:tc>
          <w:tcPr>
            <w:tcW w:w="1550" w:type="dxa"/>
          </w:tcPr>
          <w:p w14:paraId="5C45F783" w14:textId="77777777" w:rsidR="00064448" w:rsidRPr="0086100B" w:rsidRDefault="00064448" w:rsidP="00064448">
            <w:pPr>
              <w:spacing w:before="40"/>
              <w:rPr>
                <w:rFonts w:cstheme="minorHAnsi"/>
                <w:sz w:val="24"/>
                <w:szCs w:val="24"/>
              </w:rPr>
            </w:pPr>
            <w:r w:rsidRPr="0086100B">
              <w:rPr>
                <w:rFonts w:cstheme="minorHAnsi"/>
                <w:sz w:val="24"/>
                <w:szCs w:val="24"/>
              </w:rPr>
              <w:t>Volunteers: Members of the Public</w:t>
            </w:r>
          </w:p>
          <w:p w14:paraId="54326A50" w14:textId="7B88354F" w:rsidR="00064448" w:rsidRPr="0086100B" w:rsidRDefault="00064448" w:rsidP="00064448">
            <w:pPr>
              <w:spacing w:before="40"/>
              <w:rPr>
                <w:rFonts w:cstheme="minorHAnsi"/>
                <w:sz w:val="24"/>
                <w:szCs w:val="24"/>
              </w:rPr>
            </w:pPr>
            <w:r w:rsidRPr="0086100B">
              <w:rPr>
                <w:rFonts w:cstheme="minorHAnsi"/>
                <w:sz w:val="24"/>
                <w:szCs w:val="24"/>
              </w:rPr>
              <w:t xml:space="preserve">Personal injury </w:t>
            </w:r>
            <w:r w:rsidR="00E82CF9" w:rsidRPr="0086100B">
              <w:rPr>
                <w:rFonts w:cstheme="minorHAnsi"/>
                <w:sz w:val="24"/>
                <w:szCs w:val="24"/>
              </w:rPr>
              <w:t xml:space="preserve">or death </w:t>
            </w:r>
            <w:r w:rsidRPr="0086100B">
              <w:rPr>
                <w:rFonts w:cstheme="minorHAnsi"/>
                <w:sz w:val="24"/>
                <w:szCs w:val="24"/>
              </w:rPr>
              <w:t>from fire or hazard</w:t>
            </w:r>
            <w:r w:rsidR="002F3236" w:rsidRPr="0086100B">
              <w:rPr>
                <w:rFonts w:cstheme="minorHAnsi"/>
                <w:sz w:val="24"/>
                <w:szCs w:val="24"/>
              </w:rPr>
              <w:t xml:space="preserve"> and heath fire risk</w:t>
            </w:r>
            <w:r w:rsidR="00F93A07" w:rsidRPr="0086100B">
              <w:rPr>
                <w:rFonts w:cstheme="minorHAnsi"/>
                <w:sz w:val="24"/>
                <w:szCs w:val="24"/>
              </w:rPr>
              <w:t xml:space="preserve"> if out of control</w:t>
            </w:r>
          </w:p>
        </w:tc>
        <w:tc>
          <w:tcPr>
            <w:tcW w:w="1203" w:type="dxa"/>
          </w:tcPr>
          <w:p w14:paraId="3170D0D1" w14:textId="2C0298D4" w:rsidR="00064448" w:rsidRPr="0086100B" w:rsidRDefault="002F3236" w:rsidP="00064448">
            <w:pPr>
              <w:rPr>
                <w:rFonts w:cstheme="minorHAnsi"/>
                <w:sz w:val="24"/>
                <w:szCs w:val="24"/>
              </w:rPr>
            </w:pPr>
            <w:r w:rsidRPr="0086100B">
              <w:rPr>
                <w:rFonts w:cstheme="minorHAnsi"/>
                <w:sz w:val="24"/>
                <w:szCs w:val="24"/>
              </w:rPr>
              <w:t>H</w:t>
            </w:r>
          </w:p>
          <w:p w14:paraId="541FBB59" w14:textId="77777777" w:rsidR="00064448" w:rsidRPr="0086100B" w:rsidRDefault="00064448" w:rsidP="00064448">
            <w:pPr>
              <w:rPr>
                <w:rFonts w:cstheme="minorHAnsi"/>
                <w:sz w:val="24"/>
                <w:szCs w:val="24"/>
              </w:rPr>
            </w:pPr>
          </w:p>
          <w:p w14:paraId="56FFFD86" w14:textId="77777777" w:rsidR="00064448" w:rsidRPr="0086100B" w:rsidRDefault="00064448" w:rsidP="00064448">
            <w:pPr>
              <w:rPr>
                <w:rFonts w:cstheme="minorHAnsi"/>
                <w:sz w:val="24"/>
                <w:szCs w:val="24"/>
              </w:rPr>
            </w:pPr>
          </w:p>
          <w:p w14:paraId="6B9BDF2E" w14:textId="77777777" w:rsidR="00064448" w:rsidRPr="0086100B" w:rsidRDefault="00064448" w:rsidP="00064448">
            <w:pPr>
              <w:rPr>
                <w:rFonts w:cstheme="minorHAnsi"/>
                <w:sz w:val="24"/>
                <w:szCs w:val="24"/>
              </w:rPr>
            </w:pPr>
          </w:p>
          <w:p w14:paraId="56A8B4CB" w14:textId="77777777" w:rsidR="00064448" w:rsidRPr="0086100B" w:rsidRDefault="00064448" w:rsidP="00064448">
            <w:pPr>
              <w:rPr>
                <w:rFonts w:cstheme="minorHAnsi"/>
                <w:sz w:val="24"/>
                <w:szCs w:val="24"/>
              </w:rPr>
            </w:pPr>
          </w:p>
          <w:p w14:paraId="48DA5805" w14:textId="77777777" w:rsidR="00064448" w:rsidRPr="0086100B" w:rsidRDefault="00064448" w:rsidP="00064448">
            <w:pPr>
              <w:rPr>
                <w:rFonts w:cstheme="minorHAnsi"/>
                <w:sz w:val="24"/>
                <w:szCs w:val="24"/>
              </w:rPr>
            </w:pPr>
          </w:p>
          <w:p w14:paraId="005F20CA" w14:textId="77777777" w:rsidR="00064448" w:rsidRPr="0086100B" w:rsidRDefault="00064448" w:rsidP="00064448">
            <w:pPr>
              <w:rPr>
                <w:rFonts w:cstheme="minorHAnsi"/>
                <w:sz w:val="24"/>
                <w:szCs w:val="24"/>
              </w:rPr>
            </w:pPr>
          </w:p>
          <w:p w14:paraId="2D255BAD" w14:textId="71E4017B" w:rsidR="00064448" w:rsidRPr="0086100B" w:rsidRDefault="00064448" w:rsidP="00064448">
            <w:pPr>
              <w:rPr>
                <w:rFonts w:cstheme="minorHAnsi"/>
                <w:sz w:val="24"/>
                <w:szCs w:val="24"/>
              </w:rPr>
            </w:pPr>
          </w:p>
        </w:tc>
        <w:tc>
          <w:tcPr>
            <w:tcW w:w="2585" w:type="dxa"/>
          </w:tcPr>
          <w:p w14:paraId="57A8CC08" w14:textId="77777777" w:rsidR="002F3236" w:rsidRPr="0086100B" w:rsidRDefault="002F3236" w:rsidP="00064448">
            <w:pPr>
              <w:rPr>
                <w:rFonts w:cstheme="minorHAnsi"/>
                <w:sz w:val="24"/>
                <w:szCs w:val="24"/>
                <w:lang w:val="en-US"/>
              </w:rPr>
            </w:pPr>
            <w:r w:rsidRPr="0086100B">
              <w:rPr>
                <w:rFonts w:cstheme="minorHAnsi"/>
                <w:sz w:val="24"/>
                <w:szCs w:val="24"/>
                <w:lang w:val="en-US"/>
              </w:rPr>
              <w:t>To ensure burning is undertaken with observance to the following:</w:t>
            </w:r>
          </w:p>
          <w:p w14:paraId="2D85DE29" w14:textId="77777777" w:rsidR="002F3236" w:rsidRPr="0086100B" w:rsidRDefault="002F3236" w:rsidP="00064448">
            <w:pPr>
              <w:rPr>
                <w:rFonts w:cstheme="minorHAnsi"/>
                <w:sz w:val="24"/>
                <w:szCs w:val="24"/>
                <w:lang w:val="en-US"/>
              </w:rPr>
            </w:pPr>
          </w:p>
          <w:p w14:paraId="66CAA487" w14:textId="77777777" w:rsidR="002F3236" w:rsidRPr="0086100B" w:rsidRDefault="002F3236" w:rsidP="00064448">
            <w:pPr>
              <w:rPr>
                <w:rFonts w:cstheme="minorHAnsi"/>
                <w:sz w:val="24"/>
                <w:szCs w:val="24"/>
              </w:rPr>
            </w:pPr>
            <w:r w:rsidRPr="0086100B">
              <w:rPr>
                <w:rFonts w:cstheme="minorHAnsi"/>
                <w:sz w:val="24"/>
                <w:szCs w:val="24"/>
              </w:rPr>
              <w:t>• Do not light fires in drought or dry conditions.</w:t>
            </w:r>
          </w:p>
          <w:p w14:paraId="10B7B9F5" w14:textId="77777777" w:rsidR="002F3236" w:rsidRPr="0086100B" w:rsidRDefault="002F3236" w:rsidP="00064448">
            <w:pPr>
              <w:rPr>
                <w:rFonts w:cstheme="minorHAnsi"/>
                <w:sz w:val="24"/>
                <w:szCs w:val="24"/>
              </w:rPr>
            </w:pPr>
            <w:r w:rsidRPr="0086100B">
              <w:rPr>
                <w:rFonts w:cstheme="minorHAnsi"/>
                <w:sz w:val="24"/>
                <w:szCs w:val="24"/>
              </w:rPr>
              <w:t xml:space="preserve"> • Ensure that at least one person is attending the fire at all times. • Do not light fires under trees. • Do not make a fire in strong winds or gusty conditions.</w:t>
            </w:r>
          </w:p>
          <w:p w14:paraId="2052D8F0" w14:textId="77777777" w:rsidR="002F3236" w:rsidRPr="0086100B" w:rsidRDefault="002F3236" w:rsidP="00064448">
            <w:pPr>
              <w:rPr>
                <w:rFonts w:cstheme="minorHAnsi"/>
                <w:sz w:val="24"/>
                <w:szCs w:val="24"/>
              </w:rPr>
            </w:pPr>
            <w:r w:rsidRPr="0086100B">
              <w:rPr>
                <w:rFonts w:cstheme="minorHAnsi"/>
                <w:sz w:val="24"/>
                <w:szCs w:val="24"/>
              </w:rPr>
              <w:t xml:space="preserve"> • Remove flammable objects from the area.</w:t>
            </w:r>
          </w:p>
          <w:p w14:paraId="6BEEF340" w14:textId="77777777" w:rsidR="002F3236" w:rsidRPr="0086100B" w:rsidRDefault="002F3236" w:rsidP="00064448">
            <w:pPr>
              <w:rPr>
                <w:rFonts w:cstheme="minorHAnsi"/>
                <w:sz w:val="24"/>
                <w:szCs w:val="24"/>
              </w:rPr>
            </w:pPr>
            <w:r w:rsidRPr="0086100B">
              <w:rPr>
                <w:rFonts w:cstheme="minorHAnsi"/>
                <w:sz w:val="24"/>
                <w:szCs w:val="24"/>
              </w:rPr>
              <w:t xml:space="preserve"> • Ensure adequate means of fighting fire are available (</w:t>
            </w:r>
            <w:proofErr w:type="gramStart"/>
            <w:r w:rsidRPr="0086100B">
              <w:rPr>
                <w:rFonts w:cstheme="minorHAnsi"/>
                <w:sz w:val="24"/>
                <w:szCs w:val="24"/>
              </w:rPr>
              <w:t>e.g.</w:t>
            </w:r>
            <w:proofErr w:type="gramEnd"/>
            <w:r w:rsidRPr="0086100B">
              <w:rPr>
                <w:rFonts w:cstheme="minorHAnsi"/>
                <w:sz w:val="24"/>
                <w:szCs w:val="24"/>
              </w:rPr>
              <w:t xml:space="preserve"> fire beaters or water) before lighting the fire</w:t>
            </w:r>
          </w:p>
          <w:p w14:paraId="3DC747AB" w14:textId="77777777" w:rsidR="002F3236" w:rsidRPr="0086100B" w:rsidRDefault="002F3236" w:rsidP="00064448">
            <w:pPr>
              <w:rPr>
                <w:rFonts w:cstheme="minorHAnsi"/>
                <w:sz w:val="24"/>
                <w:szCs w:val="24"/>
              </w:rPr>
            </w:pPr>
            <w:r w:rsidRPr="0086100B">
              <w:rPr>
                <w:rFonts w:cstheme="minorHAnsi"/>
                <w:sz w:val="24"/>
                <w:szCs w:val="24"/>
              </w:rPr>
              <w:t xml:space="preserve"> • Ensure fires are safe before leaving site.</w:t>
            </w:r>
          </w:p>
          <w:p w14:paraId="4925B5FA" w14:textId="77777777" w:rsidR="002F3236" w:rsidRPr="0086100B" w:rsidRDefault="002F3236" w:rsidP="00064448">
            <w:pPr>
              <w:rPr>
                <w:rFonts w:cstheme="minorHAnsi"/>
                <w:sz w:val="24"/>
                <w:szCs w:val="24"/>
              </w:rPr>
            </w:pPr>
            <w:r w:rsidRPr="0086100B">
              <w:rPr>
                <w:rFonts w:cstheme="minorHAnsi"/>
                <w:sz w:val="24"/>
                <w:szCs w:val="24"/>
              </w:rPr>
              <w:lastRenderedPageBreak/>
              <w:t xml:space="preserve"> • Turn in fire, cover with soil or douse with water where possible at the end of the day. </w:t>
            </w:r>
          </w:p>
          <w:p w14:paraId="79326B93" w14:textId="18E563EC" w:rsidR="002F3236" w:rsidRPr="0086100B" w:rsidRDefault="002F3236" w:rsidP="00064448">
            <w:pPr>
              <w:rPr>
                <w:rFonts w:cstheme="minorHAnsi"/>
                <w:sz w:val="24"/>
                <w:szCs w:val="24"/>
              </w:rPr>
            </w:pPr>
            <w:r w:rsidRPr="0086100B">
              <w:rPr>
                <w:rFonts w:cstheme="minorHAnsi"/>
                <w:sz w:val="24"/>
                <w:szCs w:val="24"/>
              </w:rPr>
              <w:t>• If hot embers must be left, place warning signs, cordon off and inform Co-Ordinator</w:t>
            </w:r>
          </w:p>
          <w:p w14:paraId="33371A1E" w14:textId="77777777" w:rsidR="002F3236" w:rsidRPr="0086100B" w:rsidRDefault="002F3236" w:rsidP="00064448">
            <w:pPr>
              <w:rPr>
                <w:rFonts w:cstheme="minorHAnsi"/>
                <w:sz w:val="24"/>
                <w:szCs w:val="24"/>
                <w:lang w:val="en-US"/>
              </w:rPr>
            </w:pPr>
          </w:p>
          <w:p w14:paraId="0D3AC2CF" w14:textId="246398FE" w:rsidR="00064448" w:rsidRPr="0086100B" w:rsidRDefault="00064448" w:rsidP="00064448">
            <w:pPr>
              <w:rPr>
                <w:rFonts w:cstheme="minorHAnsi"/>
                <w:sz w:val="24"/>
                <w:szCs w:val="24"/>
              </w:rPr>
            </w:pPr>
            <w:r w:rsidRPr="0086100B">
              <w:rPr>
                <w:rFonts w:cstheme="minorHAnsi"/>
                <w:sz w:val="24"/>
                <w:szCs w:val="24"/>
                <w:lang w:val="en-US"/>
              </w:rPr>
              <w:t>Volunteers to report back to Co-Ordinator if there are any concerns in the working environment</w:t>
            </w:r>
            <w:r w:rsidR="00A83B1C" w:rsidRPr="0086100B">
              <w:rPr>
                <w:rFonts w:cstheme="minorHAnsi"/>
                <w:sz w:val="24"/>
                <w:szCs w:val="24"/>
                <w:lang w:val="en-US"/>
              </w:rPr>
              <w:t xml:space="preserve"> and fire safety</w:t>
            </w:r>
          </w:p>
        </w:tc>
        <w:tc>
          <w:tcPr>
            <w:tcW w:w="6699" w:type="dxa"/>
          </w:tcPr>
          <w:p w14:paraId="3448039D" w14:textId="18B4BDCA" w:rsidR="00064448" w:rsidRPr="0086100B" w:rsidRDefault="00A83B1C" w:rsidP="00064448">
            <w:pPr>
              <w:pStyle w:val="Default"/>
              <w:rPr>
                <w:rFonts w:asciiTheme="minorHAnsi" w:hAnsiTheme="minorHAnsi" w:cstheme="minorHAnsi"/>
              </w:rPr>
            </w:pPr>
            <w:r w:rsidRPr="0086100B">
              <w:rPr>
                <w:rFonts w:asciiTheme="minorHAnsi" w:hAnsiTheme="minorHAnsi" w:cstheme="minorHAnsi"/>
              </w:rPr>
              <w:lastRenderedPageBreak/>
              <w:t>None Required</w:t>
            </w:r>
          </w:p>
          <w:p w14:paraId="4D3A26BD" w14:textId="77777777" w:rsidR="00064448" w:rsidRPr="0086100B" w:rsidRDefault="00064448" w:rsidP="00064448">
            <w:pPr>
              <w:pStyle w:val="Default"/>
              <w:rPr>
                <w:rFonts w:asciiTheme="minorHAnsi" w:hAnsiTheme="minorHAnsi" w:cstheme="minorHAnsi"/>
              </w:rPr>
            </w:pPr>
          </w:p>
          <w:p w14:paraId="22503334" w14:textId="00542F31" w:rsidR="00064448" w:rsidRPr="0086100B" w:rsidRDefault="00064448" w:rsidP="00064448">
            <w:pPr>
              <w:pStyle w:val="Default"/>
              <w:rPr>
                <w:rFonts w:asciiTheme="minorHAnsi" w:hAnsiTheme="minorHAnsi" w:cstheme="minorHAnsi"/>
              </w:rPr>
            </w:pPr>
          </w:p>
        </w:tc>
      </w:tr>
      <w:tr w:rsidR="002F3236" w:rsidRPr="0086100B" w14:paraId="405492E4" w14:textId="77777777" w:rsidTr="005F5660">
        <w:tc>
          <w:tcPr>
            <w:tcW w:w="1911" w:type="dxa"/>
          </w:tcPr>
          <w:p w14:paraId="174C1A83" w14:textId="0FE1A951" w:rsidR="002F3236" w:rsidRPr="0086100B" w:rsidRDefault="002F3236" w:rsidP="00064448">
            <w:pPr>
              <w:rPr>
                <w:rFonts w:cstheme="minorHAnsi"/>
                <w:sz w:val="24"/>
                <w:szCs w:val="24"/>
              </w:rPr>
            </w:pPr>
            <w:r w:rsidRPr="0086100B">
              <w:rPr>
                <w:rFonts w:cstheme="minorHAnsi"/>
                <w:sz w:val="24"/>
                <w:szCs w:val="24"/>
              </w:rPr>
              <w:t>Burn risk from embers and flying debris.</w:t>
            </w:r>
          </w:p>
        </w:tc>
        <w:tc>
          <w:tcPr>
            <w:tcW w:w="1550" w:type="dxa"/>
          </w:tcPr>
          <w:p w14:paraId="5DA1D454" w14:textId="763D9E2D" w:rsidR="002F3236" w:rsidRPr="0086100B" w:rsidRDefault="00264D4F" w:rsidP="00064448">
            <w:pPr>
              <w:spacing w:before="40"/>
              <w:rPr>
                <w:rFonts w:cstheme="minorHAnsi"/>
                <w:sz w:val="24"/>
                <w:szCs w:val="24"/>
              </w:rPr>
            </w:pPr>
            <w:r w:rsidRPr="0086100B">
              <w:rPr>
                <w:rFonts w:cstheme="minorHAnsi"/>
                <w:sz w:val="24"/>
                <w:szCs w:val="24"/>
              </w:rPr>
              <w:t>Personal injury from fire or hazard</w:t>
            </w:r>
          </w:p>
        </w:tc>
        <w:tc>
          <w:tcPr>
            <w:tcW w:w="1203" w:type="dxa"/>
          </w:tcPr>
          <w:p w14:paraId="245B71F5" w14:textId="34EA1318" w:rsidR="002F3236" w:rsidRPr="0086100B" w:rsidRDefault="00264D4F" w:rsidP="00064448">
            <w:pPr>
              <w:rPr>
                <w:rFonts w:cstheme="minorHAnsi"/>
                <w:sz w:val="24"/>
                <w:szCs w:val="24"/>
              </w:rPr>
            </w:pPr>
            <w:r w:rsidRPr="0086100B">
              <w:rPr>
                <w:rFonts w:cstheme="minorHAnsi"/>
                <w:sz w:val="24"/>
                <w:szCs w:val="24"/>
              </w:rPr>
              <w:t>H</w:t>
            </w:r>
          </w:p>
        </w:tc>
        <w:tc>
          <w:tcPr>
            <w:tcW w:w="2585" w:type="dxa"/>
          </w:tcPr>
          <w:p w14:paraId="66C9B7CC" w14:textId="5781AA00" w:rsidR="00264D4F" w:rsidRPr="0086100B" w:rsidRDefault="00264D4F" w:rsidP="00064448">
            <w:pPr>
              <w:rPr>
                <w:rFonts w:cstheme="minorHAnsi"/>
                <w:sz w:val="24"/>
                <w:szCs w:val="24"/>
              </w:rPr>
            </w:pPr>
            <w:r w:rsidRPr="0086100B">
              <w:rPr>
                <w:rFonts w:cstheme="minorHAnsi"/>
                <w:sz w:val="24"/>
                <w:szCs w:val="24"/>
              </w:rPr>
              <w:t>V</w:t>
            </w:r>
            <w:r w:rsidR="002F3236" w:rsidRPr="0086100B">
              <w:rPr>
                <w:rFonts w:cstheme="minorHAnsi"/>
                <w:sz w:val="24"/>
                <w:szCs w:val="24"/>
              </w:rPr>
              <w:t>olunteers to wear hats or caps and long sleeves when working near the fire.</w:t>
            </w:r>
          </w:p>
          <w:p w14:paraId="0BE07F1A" w14:textId="77777777" w:rsidR="00DF4BA0" w:rsidRDefault="002F3236" w:rsidP="00DF4BA0">
            <w:pPr>
              <w:rPr>
                <w:rFonts w:cstheme="minorHAnsi"/>
                <w:sz w:val="24"/>
                <w:szCs w:val="24"/>
              </w:rPr>
            </w:pPr>
            <w:r w:rsidRPr="0086100B">
              <w:rPr>
                <w:rFonts w:cstheme="minorHAnsi"/>
                <w:sz w:val="24"/>
                <w:szCs w:val="24"/>
              </w:rPr>
              <w:t xml:space="preserve"> • volunteers to tie back long hair and tuck in loose clothing. </w:t>
            </w:r>
          </w:p>
          <w:p w14:paraId="36E37DA1" w14:textId="492403BE" w:rsidR="009046C6" w:rsidRPr="00E247C8" w:rsidRDefault="00DF4BA0" w:rsidP="00DF4BA0">
            <w:pPr>
              <w:rPr>
                <w:rFonts w:ascii="Calibri" w:hAnsi="Calibri" w:cs="Calibri"/>
                <w:sz w:val="24"/>
                <w:szCs w:val="24"/>
                <w:shd w:val="clear" w:color="auto" w:fill="FFFFFF"/>
              </w:rPr>
            </w:pPr>
            <w:r>
              <w:rPr>
                <w:rFonts w:cstheme="minorHAnsi"/>
                <w:sz w:val="24"/>
                <w:szCs w:val="24"/>
              </w:rPr>
              <w:lastRenderedPageBreak/>
              <w:t>*</w:t>
            </w:r>
            <w:r w:rsidRPr="00E247C8">
              <w:rPr>
                <w:rFonts w:cstheme="minorHAnsi"/>
                <w:sz w:val="24"/>
                <w:szCs w:val="24"/>
              </w:rPr>
              <w:t xml:space="preserve">Volunteers to </w:t>
            </w:r>
            <w:r w:rsidRPr="00E247C8">
              <w:rPr>
                <w:rFonts w:ascii="Calibri" w:hAnsi="Calibri" w:cs="Calibri"/>
                <w:sz w:val="24"/>
                <w:szCs w:val="24"/>
                <w:shd w:val="clear" w:color="auto" w:fill="FFFFFF"/>
              </w:rPr>
              <w:t xml:space="preserve">wear protective </w:t>
            </w:r>
            <w:r w:rsidR="00E247C8" w:rsidRPr="00E247C8">
              <w:rPr>
                <w:rFonts w:ascii="Calibri" w:hAnsi="Calibri" w:cs="Calibri"/>
                <w:sz w:val="24"/>
                <w:szCs w:val="24"/>
                <w:shd w:val="clear" w:color="auto" w:fill="FFFFFF"/>
              </w:rPr>
              <w:t>glasses or</w:t>
            </w:r>
            <w:r w:rsidR="009046C6" w:rsidRPr="00E247C8">
              <w:rPr>
                <w:rFonts w:ascii="Calibri" w:hAnsi="Calibri" w:cs="Calibri"/>
                <w:sz w:val="24"/>
                <w:szCs w:val="24"/>
                <w:shd w:val="clear" w:color="auto" w:fill="FFFFFF"/>
              </w:rPr>
              <w:t xml:space="preserve"> visors to</w:t>
            </w:r>
            <w:r w:rsidRPr="00E247C8">
              <w:rPr>
                <w:rFonts w:ascii="Calibri" w:hAnsi="Calibri" w:cs="Calibri"/>
                <w:sz w:val="24"/>
                <w:szCs w:val="24"/>
                <w:shd w:val="clear" w:color="auto" w:fill="FFFFFF"/>
              </w:rPr>
              <w:t xml:space="preserve"> </w:t>
            </w:r>
          </w:p>
          <w:p w14:paraId="044158BF" w14:textId="40321CFB" w:rsidR="00DF4BA0" w:rsidRPr="00DF4BA0" w:rsidRDefault="00DF4BA0" w:rsidP="00DF4BA0">
            <w:pPr>
              <w:rPr>
                <w:rFonts w:cstheme="minorHAnsi"/>
                <w:sz w:val="24"/>
                <w:szCs w:val="24"/>
              </w:rPr>
            </w:pPr>
            <w:r w:rsidRPr="00E247C8">
              <w:rPr>
                <w:rFonts w:ascii="Calibri" w:hAnsi="Calibri" w:cs="Calibri"/>
                <w:sz w:val="24"/>
                <w:szCs w:val="24"/>
                <w:shd w:val="clear" w:color="auto" w:fill="FFFFFF"/>
              </w:rPr>
              <w:t xml:space="preserve">cover </w:t>
            </w:r>
            <w:r w:rsidR="00EE0F4E" w:rsidRPr="00E247C8">
              <w:rPr>
                <w:rFonts w:ascii="Calibri" w:hAnsi="Calibri" w:cs="Calibri"/>
                <w:sz w:val="24"/>
                <w:szCs w:val="24"/>
                <w:shd w:val="clear" w:color="auto" w:fill="FFFFFF"/>
              </w:rPr>
              <w:t>own spectacles</w:t>
            </w:r>
            <w:r w:rsidR="009046C6" w:rsidRPr="00E247C8">
              <w:rPr>
                <w:rFonts w:ascii="Calibri" w:hAnsi="Calibri" w:cs="Calibri"/>
                <w:sz w:val="24"/>
                <w:szCs w:val="24"/>
                <w:shd w:val="clear" w:color="auto" w:fill="FFFFFF"/>
              </w:rPr>
              <w:t xml:space="preserve"> and </w:t>
            </w:r>
            <w:proofErr w:type="gramStart"/>
            <w:r w:rsidR="009046C6" w:rsidRPr="00E247C8">
              <w:rPr>
                <w:rFonts w:ascii="Calibri" w:hAnsi="Calibri" w:cs="Calibri"/>
                <w:sz w:val="24"/>
                <w:szCs w:val="24"/>
                <w:shd w:val="clear" w:color="auto" w:fill="FFFFFF"/>
              </w:rPr>
              <w:t>protect eyes at all times</w:t>
            </w:r>
            <w:proofErr w:type="gramEnd"/>
            <w:r w:rsidR="00EE0F4E" w:rsidRPr="00E247C8">
              <w:rPr>
                <w:rFonts w:ascii="Calibri" w:hAnsi="Calibri" w:cs="Calibri"/>
                <w:sz w:val="24"/>
                <w:szCs w:val="24"/>
                <w:shd w:val="clear" w:color="auto" w:fill="FFFFFF"/>
              </w:rPr>
              <w:t xml:space="preserve"> when working with fire/bonfires</w:t>
            </w:r>
            <w:r w:rsidR="0052731B" w:rsidRPr="00E247C8">
              <w:rPr>
                <w:rFonts w:ascii="Calibri" w:hAnsi="Calibri" w:cs="Calibri"/>
                <w:sz w:val="24"/>
                <w:szCs w:val="24"/>
                <w:shd w:val="clear" w:color="auto" w:fill="FFFFFF"/>
              </w:rPr>
              <w:t>.</w:t>
            </w:r>
          </w:p>
          <w:p w14:paraId="788DCBD6" w14:textId="16434A8D" w:rsidR="00264D4F" w:rsidRPr="0086100B" w:rsidRDefault="002F3236" w:rsidP="00064448">
            <w:pPr>
              <w:rPr>
                <w:rFonts w:cstheme="minorHAnsi"/>
                <w:sz w:val="24"/>
                <w:szCs w:val="24"/>
              </w:rPr>
            </w:pPr>
            <w:r w:rsidRPr="0086100B">
              <w:rPr>
                <w:rFonts w:cstheme="minorHAnsi"/>
                <w:sz w:val="24"/>
                <w:szCs w:val="24"/>
              </w:rPr>
              <w:t xml:space="preserve">• volunteers to work upwind of fire and to watch for sudden changes in wind direction that may bring the fire onto them. </w:t>
            </w:r>
          </w:p>
          <w:p w14:paraId="75B9EC20" w14:textId="77777777" w:rsidR="00264D4F" w:rsidRPr="0086100B" w:rsidRDefault="002F3236" w:rsidP="00064448">
            <w:pPr>
              <w:rPr>
                <w:rFonts w:cstheme="minorHAnsi"/>
                <w:sz w:val="24"/>
                <w:szCs w:val="24"/>
              </w:rPr>
            </w:pPr>
            <w:r w:rsidRPr="0086100B">
              <w:rPr>
                <w:rFonts w:cstheme="minorHAnsi"/>
                <w:sz w:val="24"/>
                <w:szCs w:val="24"/>
              </w:rPr>
              <w:t xml:space="preserve">• Maintain a clear escape route from the fire, to allow escape from flareups and sudden changes in wind direction. </w:t>
            </w:r>
          </w:p>
          <w:p w14:paraId="585B0006" w14:textId="2127FDE0" w:rsidR="00264D4F" w:rsidRPr="0086100B" w:rsidRDefault="002F3236" w:rsidP="00064448">
            <w:pPr>
              <w:rPr>
                <w:rFonts w:cstheme="minorHAnsi"/>
                <w:sz w:val="24"/>
                <w:szCs w:val="24"/>
              </w:rPr>
            </w:pPr>
            <w:r w:rsidRPr="0086100B">
              <w:rPr>
                <w:rFonts w:cstheme="minorHAnsi"/>
                <w:sz w:val="24"/>
                <w:szCs w:val="24"/>
              </w:rPr>
              <w:t xml:space="preserve">• volunteers to keep fire as small as possible to do the job and to add material to fire in small manageable amounts. </w:t>
            </w:r>
          </w:p>
          <w:p w14:paraId="632F9CDE" w14:textId="1DB76EF2" w:rsidR="002F3236" w:rsidRPr="0086100B" w:rsidRDefault="002F3236" w:rsidP="00064448">
            <w:pPr>
              <w:rPr>
                <w:rFonts w:cstheme="minorHAnsi"/>
                <w:sz w:val="24"/>
                <w:szCs w:val="24"/>
                <w:lang w:val="en-US"/>
              </w:rPr>
            </w:pPr>
            <w:r w:rsidRPr="0086100B">
              <w:rPr>
                <w:rFonts w:cstheme="minorHAnsi"/>
                <w:sz w:val="24"/>
                <w:szCs w:val="24"/>
              </w:rPr>
              <w:lastRenderedPageBreak/>
              <w:t xml:space="preserve">• </w:t>
            </w:r>
            <w:r w:rsidR="00264D4F" w:rsidRPr="0086100B">
              <w:rPr>
                <w:rFonts w:cstheme="minorHAnsi"/>
                <w:sz w:val="24"/>
                <w:szCs w:val="24"/>
              </w:rPr>
              <w:t>Volunteers</w:t>
            </w:r>
            <w:r w:rsidRPr="0086100B">
              <w:rPr>
                <w:rFonts w:cstheme="minorHAnsi"/>
                <w:sz w:val="24"/>
                <w:szCs w:val="24"/>
              </w:rPr>
              <w:t xml:space="preserve"> must check material before adding it to the fire to exclude dangerous items such as aerosols</w:t>
            </w:r>
          </w:p>
        </w:tc>
        <w:tc>
          <w:tcPr>
            <w:tcW w:w="6699" w:type="dxa"/>
          </w:tcPr>
          <w:p w14:paraId="34A1DAD3" w14:textId="74122EB7" w:rsidR="002F3236" w:rsidRPr="0086100B" w:rsidRDefault="002F3236" w:rsidP="00064448">
            <w:pPr>
              <w:pStyle w:val="Default"/>
              <w:rPr>
                <w:rFonts w:asciiTheme="minorHAnsi" w:hAnsiTheme="minorHAnsi" w:cstheme="minorHAnsi"/>
              </w:rPr>
            </w:pPr>
            <w:r w:rsidRPr="0086100B">
              <w:rPr>
                <w:rFonts w:asciiTheme="minorHAnsi" w:hAnsiTheme="minorHAnsi" w:cstheme="minorHAnsi"/>
              </w:rPr>
              <w:lastRenderedPageBreak/>
              <w:t>.</w:t>
            </w:r>
          </w:p>
        </w:tc>
      </w:tr>
      <w:tr w:rsidR="0048341B" w:rsidRPr="0086100B" w14:paraId="1591C152" w14:textId="77777777" w:rsidTr="005F5660">
        <w:tc>
          <w:tcPr>
            <w:tcW w:w="1911" w:type="dxa"/>
          </w:tcPr>
          <w:p w14:paraId="02A98B87" w14:textId="13B216AC" w:rsidR="0048341B" w:rsidRPr="0086100B" w:rsidRDefault="0048341B" w:rsidP="00064448">
            <w:pPr>
              <w:rPr>
                <w:rFonts w:cstheme="minorHAnsi"/>
                <w:sz w:val="24"/>
                <w:szCs w:val="24"/>
              </w:rPr>
            </w:pPr>
            <w:r w:rsidRPr="0086100B">
              <w:rPr>
                <w:rFonts w:cstheme="minorHAnsi"/>
                <w:sz w:val="24"/>
                <w:szCs w:val="24"/>
              </w:rPr>
              <w:lastRenderedPageBreak/>
              <w:t>Sharp Objects</w:t>
            </w:r>
          </w:p>
        </w:tc>
        <w:tc>
          <w:tcPr>
            <w:tcW w:w="1550" w:type="dxa"/>
          </w:tcPr>
          <w:p w14:paraId="3D5A62E1" w14:textId="6F93AA72" w:rsidR="0048341B" w:rsidRPr="0086100B" w:rsidRDefault="0048341B" w:rsidP="00064448">
            <w:pPr>
              <w:spacing w:before="40"/>
              <w:rPr>
                <w:rFonts w:cstheme="minorHAnsi"/>
                <w:sz w:val="24"/>
                <w:szCs w:val="24"/>
              </w:rPr>
            </w:pPr>
            <w:r w:rsidRPr="0086100B">
              <w:rPr>
                <w:rFonts w:cstheme="minorHAnsi"/>
                <w:sz w:val="24"/>
                <w:szCs w:val="24"/>
              </w:rPr>
              <w:t>Volunteers: Personal injury from sharp objects</w:t>
            </w:r>
          </w:p>
        </w:tc>
        <w:tc>
          <w:tcPr>
            <w:tcW w:w="1203" w:type="dxa"/>
          </w:tcPr>
          <w:p w14:paraId="4F902B5B" w14:textId="637272C3" w:rsidR="0048341B" w:rsidRPr="0086100B" w:rsidRDefault="0048341B" w:rsidP="00064448">
            <w:pPr>
              <w:rPr>
                <w:rFonts w:cstheme="minorHAnsi"/>
                <w:sz w:val="24"/>
                <w:szCs w:val="24"/>
              </w:rPr>
            </w:pPr>
            <w:r w:rsidRPr="0086100B">
              <w:rPr>
                <w:rFonts w:cstheme="minorHAnsi"/>
                <w:sz w:val="24"/>
                <w:szCs w:val="24"/>
              </w:rPr>
              <w:t>H</w:t>
            </w:r>
          </w:p>
        </w:tc>
        <w:tc>
          <w:tcPr>
            <w:tcW w:w="2585" w:type="dxa"/>
          </w:tcPr>
          <w:p w14:paraId="68DC15D4" w14:textId="66E50351" w:rsidR="0048341B" w:rsidRPr="0086100B" w:rsidRDefault="0048341B" w:rsidP="00064448">
            <w:pPr>
              <w:rPr>
                <w:rFonts w:cstheme="minorHAnsi"/>
                <w:sz w:val="24"/>
                <w:szCs w:val="24"/>
                <w:lang w:val="en-US"/>
              </w:rPr>
            </w:pPr>
            <w:r w:rsidRPr="0086100B">
              <w:rPr>
                <w:rFonts w:cstheme="minorHAnsi"/>
                <w:sz w:val="24"/>
                <w:szCs w:val="24"/>
              </w:rPr>
              <w:t>Volunteers must wear suitable gloves and only use suitable tools.</w:t>
            </w:r>
          </w:p>
        </w:tc>
        <w:tc>
          <w:tcPr>
            <w:tcW w:w="6699" w:type="dxa"/>
          </w:tcPr>
          <w:p w14:paraId="10EDE0DB" w14:textId="77777777" w:rsidR="0048341B" w:rsidRPr="0048341B" w:rsidRDefault="0048341B" w:rsidP="0048341B">
            <w:pPr>
              <w:spacing w:before="40"/>
              <w:rPr>
                <w:rFonts w:eastAsia="Times New Roman" w:cstheme="minorHAnsi"/>
                <w:sz w:val="24"/>
                <w:szCs w:val="24"/>
              </w:rPr>
            </w:pPr>
            <w:r w:rsidRPr="0048341B">
              <w:rPr>
                <w:rFonts w:eastAsia="Times New Roman" w:cstheme="minorHAnsi"/>
                <w:sz w:val="24"/>
                <w:szCs w:val="24"/>
              </w:rPr>
              <w:t>First aid kit will be made available for use of volunteers</w:t>
            </w:r>
          </w:p>
          <w:p w14:paraId="5E3E42B3" w14:textId="77777777" w:rsidR="0048341B" w:rsidRPr="0086100B" w:rsidRDefault="0048341B" w:rsidP="00064448">
            <w:pPr>
              <w:pStyle w:val="Default"/>
              <w:rPr>
                <w:rFonts w:asciiTheme="minorHAnsi" w:hAnsiTheme="minorHAnsi" w:cstheme="minorHAnsi"/>
              </w:rPr>
            </w:pPr>
          </w:p>
        </w:tc>
      </w:tr>
      <w:tr w:rsidR="00264D4F" w:rsidRPr="0086100B" w14:paraId="23C6E9E8" w14:textId="77777777" w:rsidTr="005F5660">
        <w:tc>
          <w:tcPr>
            <w:tcW w:w="1911" w:type="dxa"/>
          </w:tcPr>
          <w:p w14:paraId="0A867099" w14:textId="281E04F0" w:rsidR="00264D4F" w:rsidRPr="0086100B" w:rsidRDefault="00264D4F" w:rsidP="00064448">
            <w:pPr>
              <w:rPr>
                <w:rFonts w:cstheme="minorHAnsi"/>
                <w:sz w:val="24"/>
                <w:szCs w:val="24"/>
              </w:rPr>
            </w:pPr>
            <w:r w:rsidRPr="0086100B">
              <w:rPr>
                <w:rFonts w:cstheme="minorHAnsi"/>
                <w:sz w:val="24"/>
                <w:szCs w:val="24"/>
              </w:rPr>
              <w:t>Smoke</w:t>
            </w:r>
          </w:p>
        </w:tc>
        <w:tc>
          <w:tcPr>
            <w:tcW w:w="1550" w:type="dxa"/>
          </w:tcPr>
          <w:p w14:paraId="629A4511" w14:textId="63FDC1BF" w:rsidR="00264D4F" w:rsidRPr="0086100B" w:rsidRDefault="00264D4F" w:rsidP="00064448">
            <w:pPr>
              <w:spacing w:before="40"/>
              <w:rPr>
                <w:rFonts w:cstheme="minorHAnsi"/>
                <w:sz w:val="24"/>
                <w:szCs w:val="24"/>
              </w:rPr>
            </w:pPr>
            <w:r w:rsidRPr="0086100B">
              <w:rPr>
                <w:rFonts w:cstheme="minorHAnsi"/>
                <w:sz w:val="24"/>
                <w:szCs w:val="24"/>
              </w:rPr>
              <w:t xml:space="preserve">Volunteers, members of the public </w:t>
            </w:r>
          </w:p>
        </w:tc>
        <w:tc>
          <w:tcPr>
            <w:tcW w:w="1203" w:type="dxa"/>
          </w:tcPr>
          <w:p w14:paraId="535892D0" w14:textId="18FE975A" w:rsidR="00264D4F" w:rsidRPr="0086100B" w:rsidRDefault="00264D4F" w:rsidP="00064448">
            <w:pPr>
              <w:rPr>
                <w:rFonts w:cstheme="minorHAnsi"/>
                <w:sz w:val="24"/>
                <w:szCs w:val="24"/>
              </w:rPr>
            </w:pPr>
            <w:r w:rsidRPr="0086100B">
              <w:rPr>
                <w:rFonts w:cstheme="minorHAnsi"/>
                <w:sz w:val="24"/>
                <w:szCs w:val="24"/>
              </w:rPr>
              <w:t>M</w:t>
            </w:r>
          </w:p>
        </w:tc>
        <w:tc>
          <w:tcPr>
            <w:tcW w:w="2585" w:type="dxa"/>
          </w:tcPr>
          <w:p w14:paraId="392D1D6C" w14:textId="4160F2B8" w:rsidR="00264D4F" w:rsidRPr="0086100B" w:rsidRDefault="00264D4F" w:rsidP="00064448">
            <w:pPr>
              <w:rPr>
                <w:rFonts w:cstheme="minorHAnsi"/>
                <w:sz w:val="24"/>
                <w:szCs w:val="24"/>
              </w:rPr>
            </w:pPr>
            <w:r w:rsidRPr="0086100B">
              <w:rPr>
                <w:rFonts w:cstheme="minorHAnsi"/>
                <w:sz w:val="24"/>
                <w:szCs w:val="24"/>
              </w:rPr>
              <w:t xml:space="preserve">Volunteers should not work in significant smoke. </w:t>
            </w:r>
          </w:p>
          <w:p w14:paraId="18DDDF0D" w14:textId="77777777" w:rsidR="00264D4F" w:rsidRPr="0086100B" w:rsidRDefault="00264D4F" w:rsidP="00064448">
            <w:pPr>
              <w:rPr>
                <w:rFonts w:cstheme="minorHAnsi"/>
                <w:sz w:val="24"/>
                <w:szCs w:val="24"/>
              </w:rPr>
            </w:pPr>
            <w:r w:rsidRPr="0086100B">
              <w:rPr>
                <w:rFonts w:cstheme="minorHAnsi"/>
                <w:sz w:val="24"/>
                <w:szCs w:val="24"/>
              </w:rPr>
              <w:t>• Tell volunteers that they must not burn any significant quantity of plastics or treated timber.</w:t>
            </w:r>
          </w:p>
          <w:p w14:paraId="54D88D8C" w14:textId="77777777" w:rsidR="00264D4F" w:rsidRPr="0086100B" w:rsidRDefault="00264D4F" w:rsidP="00064448">
            <w:pPr>
              <w:rPr>
                <w:rFonts w:cstheme="minorHAnsi"/>
                <w:sz w:val="24"/>
                <w:szCs w:val="24"/>
              </w:rPr>
            </w:pPr>
            <w:r w:rsidRPr="0086100B">
              <w:rPr>
                <w:rFonts w:cstheme="minorHAnsi"/>
                <w:sz w:val="24"/>
                <w:szCs w:val="24"/>
              </w:rPr>
              <w:t xml:space="preserve"> • Site the fire as far as is practical from where people are working and downwind from the working party.</w:t>
            </w:r>
          </w:p>
          <w:p w14:paraId="2D6DF92D" w14:textId="77777777" w:rsidR="00264D4F" w:rsidRPr="0086100B" w:rsidRDefault="00264D4F" w:rsidP="00064448">
            <w:pPr>
              <w:rPr>
                <w:rFonts w:cstheme="minorHAnsi"/>
                <w:sz w:val="24"/>
                <w:szCs w:val="24"/>
              </w:rPr>
            </w:pPr>
            <w:r w:rsidRPr="0086100B">
              <w:rPr>
                <w:rFonts w:cstheme="minorHAnsi"/>
                <w:sz w:val="24"/>
                <w:szCs w:val="24"/>
              </w:rPr>
              <w:lastRenderedPageBreak/>
              <w:t xml:space="preserve"> • Do not set fires near roads or occupied buildings. </w:t>
            </w:r>
          </w:p>
          <w:p w14:paraId="78804F31" w14:textId="4A57E94E" w:rsidR="00264D4F" w:rsidRPr="0086100B" w:rsidRDefault="00264D4F" w:rsidP="00064448">
            <w:pPr>
              <w:rPr>
                <w:rFonts w:cstheme="minorHAnsi"/>
                <w:sz w:val="24"/>
                <w:szCs w:val="24"/>
              </w:rPr>
            </w:pPr>
            <w:r w:rsidRPr="0086100B">
              <w:rPr>
                <w:rFonts w:cstheme="minorHAnsi"/>
                <w:sz w:val="24"/>
                <w:szCs w:val="24"/>
              </w:rPr>
              <w:t xml:space="preserve">• If smoke starts to threaten visibility on a </w:t>
            </w:r>
            <w:r w:rsidR="00E247C8" w:rsidRPr="0086100B">
              <w:rPr>
                <w:rFonts w:cstheme="minorHAnsi"/>
                <w:sz w:val="24"/>
                <w:szCs w:val="24"/>
              </w:rPr>
              <w:t>road,</w:t>
            </w:r>
            <w:r w:rsidRPr="0086100B">
              <w:rPr>
                <w:rFonts w:cstheme="minorHAnsi"/>
                <w:sz w:val="24"/>
                <w:szCs w:val="24"/>
              </w:rPr>
              <w:t xml:space="preserve"> then allow the fire to go out and start another one elsewhere.</w:t>
            </w:r>
          </w:p>
          <w:p w14:paraId="1320C0D7" w14:textId="77777777" w:rsidR="00264D4F" w:rsidRDefault="00264D4F" w:rsidP="00064448">
            <w:pPr>
              <w:rPr>
                <w:rFonts w:ascii="Calibri" w:hAnsi="Calibri" w:cs="Calibri"/>
                <w:sz w:val="24"/>
                <w:szCs w:val="24"/>
                <w:shd w:val="clear" w:color="auto" w:fill="FFFFFF"/>
              </w:rPr>
            </w:pPr>
            <w:r w:rsidRPr="0086100B">
              <w:rPr>
                <w:rFonts w:cstheme="minorHAnsi"/>
                <w:sz w:val="24"/>
                <w:szCs w:val="24"/>
              </w:rPr>
              <w:t xml:space="preserve"> • </w:t>
            </w:r>
            <w:r w:rsidR="008A4226" w:rsidRPr="008A4226">
              <w:rPr>
                <w:rFonts w:ascii="Calibri" w:hAnsi="Calibri" w:cs="Calibri"/>
                <w:sz w:val="24"/>
                <w:szCs w:val="24"/>
                <w:shd w:val="clear" w:color="auto" w:fill="FFFFFF"/>
              </w:rPr>
              <w:t>Use hazard signs OR tape to exclude the area obscured by smoke and fire</w:t>
            </w:r>
          </w:p>
          <w:p w14:paraId="2438FF8A" w14:textId="1A0DBBAD" w:rsidR="001A1137" w:rsidRPr="00454C52" w:rsidRDefault="001A1137" w:rsidP="001A1137">
            <w:pPr>
              <w:contextualSpacing/>
              <w:rPr>
                <w:rFonts w:eastAsia="Times New Roman" w:cstheme="minorHAnsi"/>
                <w:sz w:val="24"/>
                <w:szCs w:val="24"/>
              </w:rPr>
            </w:pPr>
            <w:r>
              <w:rPr>
                <w:rFonts w:eastAsia="Times New Roman" w:cstheme="minorHAnsi"/>
                <w:sz w:val="24"/>
                <w:szCs w:val="24"/>
              </w:rPr>
              <w:t xml:space="preserve">* </w:t>
            </w:r>
            <w:r w:rsidRPr="00454C52">
              <w:rPr>
                <w:rFonts w:eastAsia="Times New Roman" w:cstheme="minorHAnsi"/>
                <w:sz w:val="24"/>
                <w:szCs w:val="24"/>
              </w:rPr>
              <w:t>Plan escape routes in advance</w:t>
            </w:r>
          </w:p>
          <w:p w14:paraId="08051626" w14:textId="65EA0381" w:rsidR="001A1137" w:rsidRPr="001A1137" w:rsidRDefault="001A1137" w:rsidP="001A1137">
            <w:pPr>
              <w:pStyle w:val="ListParagraph"/>
              <w:rPr>
                <w:rFonts w:cstheme="minorHAnsi"/>
                <w:sz w:val="24"/>
                <w:szCs w:val="24"/>
              </w:rPr>
            </w:pPr>
          </w:p>
        </w:tc>
        <w:tc>
          <w:tcPr>
            <w:tcW w:w="6699" w:type="dxa"/>
          </w:tcPr>
          <w:p w14:paraId="462F6873" w14:textId="77777777" w:rsidR="00264D4F" w:rsidRPr="0086100B" w:rsidRDefault="00264D4F" w:rsidP="0048341B">
            <w:pPr>
              <w:spacing w:before="40"/>
              <w:rPr>
                <w:rFonts w:eastAsia="Times New Roman" w:cstheme="minorHAnsi"/>
                <w:sz w:val="24"/>
                <w:szCs w:val="24"/>
              </w:rPr>
            </w:pPr>
          </w:p>
        </w:tc>
      </w:tr>
      <w:tr w:rsidR="00264D4F" w:rsidRPr="00454C52" w14:paraId="77980A02" w14:textId="77777777" w:rsidTr="005F5660">
        <w:tc>
          <w:tcPr>
            <w:tcW w:w="1911" w:type="dxa"/>
          </w:tcPr>
          <w:p w14:paraId="54ED6BF0" w14:textId="0BA460FB" w:rsidR="00264D4F" w:rsidRPr="00454C52" w:rsidRDefault="00264D4F" w:rsidP="00064448">
            <w:pPr>
              <w:rPr>
                <w:rFonts w:cstheme="minorHAnsi"/>
                <w:sz w:val="24"/>
                <w:szCs w:val="24"/>
              </w:rPr>
            </w:pPr>
            <w:r w:rsidRPr="00454C52">
              <w:rPr>
                <w:rFonts w:cstheme="minorHAnsi"/>
                <w:sz w:val="24"/>
                <w:szCs w:val="24"/>
              </w:rPr>
              <w:t>Serious Burns</w:t>
            </w:r>
          </w:p>
        </w:tc>
        <w:tc>
          <w:tcPr>
            <w:tcW w:w="1550" w:type="dxa"/>
          </w:tcPr>
          <w:p w14:paraId="3352ABAF" w14:textId="1B2061B8" w:rsidR="00264D4F" w:rsidRPr="00454C52" w:rsidRDefault="00264D4F" w:rsidP="00064448">
            <w:pPr>
              <w:spacing w:before="40"/>
              <w:rPr>
                <w:rFonts w:cstheme="minorHAnsi"/>
                <w:sz w:val="24"/>
                <w:szCs w:val="24"/>
              </w:rPr>
            </w:pPr>
            <w:r w:rsidRPr="00454C52">
              <w:rPr>
                <w:rFonts w:cstheme="minorHAnsi"/>
                <w:sz w:val="24"/>
                <w:szCs w:val="24"/>
              </w:rPr>
              <w:t>Volunteers, members of the public</w:t>
            </w:r>
          </w:p>
        </w:tc>
        <w:tc>
          <w:tcPr>
            <w:tcW w:w="1203" w:type="dxa"/>
          </w:tcPr>
          <w:p w14:paraId="059115B8" w14:textId="44517F93" w:rsidR="00264D4F" w:rsidRPr="00454C52" w:rsidRDefault="00264D4F" w:rsidP="00064448">
            <w:pPr>
              <w:rPr>
                <w:rFonts w:cstheme="minorHAnsi"/>
                <w:sz w:val="24"/>
                <w:szCs w:val="24"/>
              </w:rPr>
            </w:pPr>
            <w:r w:rsidRPr="00454C52">
              <w:rPr>
                <w:rFonts w:cstheme="minorHAnsi"/>
                <w:sz w:val="24"/>
                <w:szCs w:val="24"/>
              </w:rPr>
              <w:t>M</w:t>
            </w:r>
          </w:p>
        </w:tc>
        <w:tc>
          <w:tcPr>
            <w:tcW w:w="2585" w:type="dxa"/>
          </w:tcPr>
          <w:p w14:paraId="2B8A6257" w14:textId="62E2F453" w:rsidR="00264D4F" w:rsidRPr="00454C52" w:rsidRDefault="00264D4F" w:rsidP="00064448">
            <w:pPr>
              <w:rPr>
                <w:rFonts w:cstheme="minorHAnsi"/>
                <w:sz w:val="24"/>
                <w:szCs w:val="24"/>
              </w:rPr>
            </w:pPr>
            <w:r w:rsidRPr="00454C52">
              <w:rPr>
                <w:rFonts w:cstheme="minorHAnsi"/>
                <w:sz w:val="24"/>
                <w:szCs w:val="24"/>
              </w:rPr>
              <w:t>Volunteers must keep the area round the fire clear and free from trip hazards.</w:t>
            </w:r>
          </w:p>
          <w:p w14:paraId="29FAEFB7" w14:textId="049D3F8D" w:rsidR="00264D4F" w:rsidRPr="00454C52" w:rsidRDefault="00264D4F" w:rsidP="00064448">
            <w:pPr>
              <w:rPr>
                <w:rFonts w:cstheme="minorHAnsi"/>
                <w:sz w:val="24"/>
                <w:szCs w:val="24"/>
              </w:rPr>
            </w:pPr>
            <w:r w:rsidRPr="00454C52">
              <w:rPr>
                <w:rFonts w:cstheme="minorHAnsi"/>
                <w:sz w:val="24"/>
                <w:szCs w:val="24"/>
              </w:rPr>
              <w:t xml:space="preserve"> •  volunteers must not attempt to collapse open structured fires by climbing on top of them. • Make sure that </w:t>
            </w:r>
            <w:r w:rsidRPr="00454C52">
              <w:rPr>
                <w:rFonts w:cstheme="minorHAnsi"/>
                <w:sz w:val="24"/>
                <w:szCs w:val="24"/>
              </w:rPr>
              <w:lastRenderedPageBreak/>
              <w:t>pitchforks or similar are available for collapsing open structured fires. • Ensure there is an accessible source of water to treat major burns</w:t>
            </w:r>
          </w:p>
        </w:tc>
        <w:tc>
          <w:tcPr>
            <w:tcW w:w="6699" w:type="dxa"/>
          </w:tcPr>
          <w:p w14:paraId="1ACAF7FB" w14:textId="77777777" w:rsidR="00264D4F" w:rsidRPr="00454C52" w:rsidRDefault="00264D4F" w:rsidP="0048341B">
            <w:pPr>
              <w:spacing w:before="40"/>
              <w:rPr>
                <w:rFonts w:eastAsia="Times New Roman" w:cstheme="minorHAnsi"/>
                <w:sz w:val="24"/>
                <w:szCs w:val="24"/>
              </w:rPr>
            </w:pPr>
          </w:p>
        </w:tc>
      </w:tr>
      <w:tr w:rsidR="0048341B" w:rsidRPr="00454C52" w14:paraId="316A6F09" w14:textId="77777777" w:rsidTr="005F5660">
        <w:tc>
          <w:tcPr>
            <w:tcW w:w="1911" w:type="dxa"/>
          </w:tcPr>
          <w:p w14:paraId="5C13E72B" w14:textId="3A4494E2" w:rsidR="0048341B" w:rsidRPr="00454C52" w:rsidRDefault="0048341B" w:rsidP="0048341B">
            <w:pPr>
              <w:rPr>
                <w:rFonts w:cstheme="minorHAnsi"/>
                <w:sz w:val="24"/>
                <w:szCs w:val="24"/>
              </w:rPr>
            </w:pPr>
            <w:r w:rsidRPr="00454C52">
              <w:rPr>
                <w:rFonts w:cstheme="minorHAnsi"/>
                <w:sz w:val="24"/>
                <w:szCs w:val="24"/>
              </w:rPr>
              <w:t>Lone Working</w:t>
            </w:r>
          </w:p>
        </w:tc>
        <w:tc>
          <w:tcPr>
            <w:tcW w:w="1550" w:type="dxa"/>
          </w:tcPr>
          <w:p w14:paraId="029846A6" w14:textId="26A603F8" w:rsidR="0048341B" w:rsidRPr="00454C52" w:rsidRDefault="0048341B" w:rsidP="0048341B">
            <w:pPr>
              <w:spacing w:before="40"/>
              <w:rPr>
                <w:rFonts w:cstheme="minorHAnsi"/>
                <w:sz w:val="24"/>
                <w:szCs w:val="24"/>
              </w:rPr>
            </w:pPr>
            <w:r w:rsidRPr="00454C52">
              <w:rPr>
                <w:rFonts w:cstheme="minorHAnsi"/>
                <w:sz w:val="24"/>
                <w:szCs w:val="24"/>
              </w:rPr>
              <w:t>Volunteers, members of the public</w:t>
            </w:r>
          </w:p>
        </w:tc>
        <w:tc>
          <w:tcPr>
            <w:tcW w:w="1203" w:type="dxa"/>
          </w:tcPr>
          <w:p w14:paraId="26DB029B" w14:textId="233B24FA" w:rsidR="0048341B" w:rsidRPr="00454C52" w:rsidRDefault="0048341B" w:rsidP="0048341B">
            <w:pPr>
              <w:rPr>
                <w:rFonts w:cstheme="minorHAnsi"/>
                <w:sz w:val="24"/>
                <w:szCs w:val="24"/>
              </w:rPr>
            </w:pPr>
            <w:r w:rsidRPr="00454C52">
              <w:rPr>
                <w:rFonts w:cstheme="minorHAnsi"/>
                <w:sz w:val="24"/>
                <w:szCs w:val="24"/>
              </w:rPr>
              <w:t>M</w:t>
            </w:r>
          </w:p>
        </w:tc>
        <w:tc>
          <w:tcPr>
            <w:tcW w:w="2585" w:type="dxa"/>
          </w:tcPr>
          <w:p w14:paraId="6EA4EBF3" w14:textId="106D2019" w:rsidR="0048341B" w:rsidRPr="00454C52" w:rsidRDefault="0048341B" w:rsidP="0048341B">
            <w:pPr>
              <w:spacing w:before="40"/>
              <w:rPr>
                <w:rFonts w:cstheme="minorHAnsi"/>
                <w:sz w:val="24"/>
                <w:szCs w:val="24"/>
              </w:rPr>
            </w:pPr>
            <w:r w:rsidRPr="001A1137">
              <w:rPr>
                <w:rFonts w:cstheme="minorHAnsi"/>
                <w:b/>
                <w:bCs/>
                <w:sz w:val="24"/>
                <w:szCs w:val="24"/>
              </w:rPr>
              <w:t>Minimum of 2</w:t>
            </w:r>
            <w:r w:rsidRPr="00454C52">
              <w:rPr>
                <w:rFonts w:cstheme="minorHAnsi"/>
                <w:sz w:val="24"/>
                <w:szCs w:val="24"/>
              </w:rPr>
              <w:t xml:space="preserve"> volunteers are required to work together at the same time</w:t>
            </w:r>
          </w:p>
          <w:p w14:paraId="3AFFC5E9" w14:textId="3B471501" w:rsidR="0048341B" w:rsidRPr="00454C52" w:rsidRDefault="00A83B1C" w:rsidP="0048341B">
            <w:pPr>
              <w:rPr>
                <w:rFonts w:cstheme="minorHAnsi"/>
                <w:sz w:val="24"/>
                <w:szCs w:val="24"/>
              </w:rPr>
            </w:pPr>
            <w:r w:rsidRPr="00454C52">
              <w:rPr>
                <w:rFonts w:cstheme="minorHAnsi"/>
                <w:sz w:val="24"/>
                <w:szCs w:val="24"/>
              </w:rPr>
              <w:t>Refer to Lone Work Policy for additional information</w:t>
            </w:r>
          </w:p>
        </w:tc>
        <w:tc>
          <w:tcPr>
            <w:tcW w:w="6699" w:type="dxa"/>
          </w:tcPr>
          <w:p w14:paraId="01583EB6" w14:textId="0FF0BCB7" w:rsidR="0048341B" w:rsidRPr="00454C52" w:rsidRDefault="0048341B" w:rsidP="0048341B">
            <w:pPr>
              <w:spacing w:before="40"/>
              <w:rPr>
                <w:rFonts w:eastAsia="Times New Roman" w:cstheme="minorHAnsi"/>
                <w:sz w:val="24"/>
                <w:szCs w:val="24"/>
              </w:rPr>
            </w:pPr>
            <w:r w:rsidRPr="00454C52">
              <w:rPr>
                <w:rFonts w:cstheme="minorHAnsi"/>
                <w:sz w:val="24"/>
                <w:szCs w:val="24"/>
                <w:lang w:val="en-US"/>
              </w:rPr>
              <w:t>At least 1 volunteer must have their mobile phone with them for emergency use</w:t>
            </w:r>
            <w:r w:rsidR="00A83B1C" w:rsidRPr="00454C52">
              <w:rPr>
                <w:rFonts w:cstheme="minorHAnsi"/>
                <w:sz w:val="24"/>
                <w:szCs w:val="24"/>
                <w:lang w:val="en-US"/>
              </w:rPr>
              <w:t>.</w:t>
            </w:r>
          </w:p>
        </w:tc>
      </w:tr>
      <w:tr w:rsidR="00BA15F5" w:rsidRPr="00454C52" w14:paraId="258A3A0C" w14:textId="77777777" w:rsidTr="005F5660">
        <w:tc>
          <w:tcPr>
            <w:tcW w:w="1911" w:type="dxa"/>
          </w:tcPr>
          <w:p w14:paraId="7292A982" w14:textId="77777777" w:rsidR="00BA15F5" w:rsidRPr="00454C52" w:rsidRDefault="00BA15F5" w:rsidP="00BA15F5">
            <w:pPr>
              <w:pStyle w:val="Footer"/>
              <w:rPr>
                <w:rFonts w:cstheme="minorHAnsi"/>
                <w:bCs/>
                <w:sz w:val="24"/>
                <w:szCs w:val="24"/>
              </w:rPr>
            </w:pPr>
            <w:r w:rsidRPr="00454C52">
              <w:rPr>
                <w:rFonts w:cstheme="minorHAnsi"/>
                <w:bCs/>
                <w:sz w:val="24"/>
                <w:szCs w:val="24"/>
              </w:rPr>
              <w:t>Chainsaw</w:t>
            </w:r>
          </w:p>
          <w:p w14:paraId="7F7DDCFB" w14:textId="77777777" w:rsidR="00BA15F5" w:rsidRPr="00454C52" w:rsidRDefault="00BA15F5" w:rsidP="00BA15F5">
            <w:pPr>
              <w:pStyle w:val="Footer"/>
              <w:rPr>
                <w:rFonts w:cstheme="minorHAnsi"/>
                <w:sz w:val="24"/>
                <w:szCs w:val="24"/>
              </w:rPr>
            </w:pPr>
            <w:r w:rsidRPr="00454C52">
              <w:rPr>
                <w:rFonts w:cstheme="minorHAnsi"/>
                <w:sz w:val="24"/>
                <w:szCs w:val="24"/>
              </w:rPr>
              <w:t>- Cuts/lacerations</w:t>
            </w:r>
          </w:p>
          <w:p w14:paraId="1A9373A9" w14:textId="0F403E20" w:rsidR="00BA15F5" w:rsidRPr="00454C52" w:rsidRDefault="00BA15F5" w:rsidP="00BA15F5">
            <w:pPr>
              <w:pStyle w:val="Footer"/>
              <w:rPr>
                <w:rFonts w:cstheme="minorHAnsi"/>
                <w:sz w:val="24"/>
                <w:szCs w:val="24"/>
              </w:rPr>
            </w:pPr>
            <w:r w:rsidRPr="00454C52">
              <w:rPr>
                <w:rFonts w:cstheme="minorHAnsi"/>
                <w:sz w:val="24"/>
                <w:szCs w:val="24"/>
              </w:rPr>
              <w:t>- Eye injury</w:t>
            </w:r>
          </w:p>
          <w:p w14:paraId="2E9BFF1C" w14:textId="77777777" w:rsidR="00C51BE5" w:rsidRPr="00454C52" w:rsidRDefault="00C51BE5" w:rsidP="00BA15F5">
            <w:pPr>
              <w:pStyle w:val="Footer"/>
              <w:rPr>
                <w:rFonts w:cstheme="minorHAnsi"/>
                <w:sz w:val="24"/>
                <w:szCs w:val="24"/>
              </w:rPr>
            </w:pPr>
          </w:p>
          <w:p w14:paraId="40ED951E" w14:textId="0EA714E5" w:rsidR="00BA15F5" w:rsidRPr="00454C52" w:rsidRDefault="00BA15F5" w:rsidP="00BA15F5">
            <w:pPr>
              <w:rPr>
                <w:rFonts w:cstheme="minorHAnsi"/>
                <w:sz w:val="24"/>
                <w:szCs w:val="24"/>
              </w:rPr>
            </w:pPr>
          </w:p>
        </w:tc>
        <w:tc>
          <w:tcPr>
            <w:tcW w:w="1550" w:type="dxa"/>
          </w:tcPr>
          <w:p w14:paraId="757E6534" w14:textId="2CF6B668" w:rsidR="00BA15F5" w:rsidRPr="00454C52" w:rsidRDefault="00BA15F5" w:rsidP="00BA15F5">
            <w:pPr>
              <w:spacing w:before="40"/>
              <w:rPr>
                <w:rFonts w:cstheme="minorHAnsi"/>
                <w:sz w:val="24"/>
                <w:szCs w:val="24"/>
              </w:rPr>
            </w:pPr>
            <w:r w:rsidRPr="00454C52">
              <w:rPr>
                <w:rFonts w:cstheme="minorHAnsi"/>
                <w:sz w:val="24"/>
                <w:szCs w:val="24"/>
              </w:rPr>
              <w:t>Volunteers</w:t>
            </w:r>
            <w:r w:rsidR="0086100B" w:rsidRPr="00454C52">
              <w:rPr>
                <w:rFonts w:cstheme="minorHAnsi"/>
                <w:sz w:val="24"/>
                <w:szCs w:val="24"/>
              </w:rPr>
              <w:t xml:space="preserve"> – injury or death</w:t>
            </w:r>
          </w:p>
        </w:tc>
        <w:tc>
          <w:tcPr>
            <w:tcW w:w="1203" w:type="dxa"/>
          </w:tcPr>
          <w:p w14:paraId="787DA908" w14:textId="77777777" w:rsidR="00BA15F5" w:rsidRPr="00454C52" w:rsidRDefault="00BA15F5" w:rsidP="00BA15F5">
            <w:pPr>
              <w:rPr>
                <w:rFonts w:cstheme="minorHAnsi"/>
                <w:sz w:val="24"/>
                <w:szCs w:val="24"/>
              </w:rPr>
            </w:pPr>
            <w:r w:rsidRPr="00454C52">
              <w:rPr>
                <w:rFonts w:cstheme="minorHAnsi"/>
                <w:sz w:val="24"/>
                <w:szCs w:val="24"/>
              </w:rPr>
              <w:t>H</w:t>
            </w:r>
          </w:p>
          <w:p w14:paraId="01BEA169" w14:textId="77777777" w:rsidR="00C51BE5" w:rsidRPr="00454C52" w:rsidRDefault="00C51BE5" w:rsidP="00BA15F5">
            <w:pPr>
              <w:rPr>
                <w:rFonts w:cstheme="minorHAnsi"/>
                <w:sz w:val="24"/>
                <w:szCs w:val="24"/>
              </w:rPr>
            </w:pPr>
          </w:p>
          <w:p w14:paraId="653A9B6E" w14:textId="77777777" w:rsidR="00C51BE5" w:rsidRPr="00454C52" w:rsidRDefault="00C51BE5" w:rsidP="00BA15F5">
            <w:pPr>
              <w:rPr>
                <w:rFonts w:cstheme="minorHAnsi"/>
                <w:sz w:val="24"/>
                <w:szCs w:val="24"/>
              </w:rPr>
            </w:pPr>
          </w:p>
          <w:p w14:paraId="34EC363C" w14:textId="3F803CE3" w:rsidR="00C51BE5" w:rsidRPr="00454C52" w:rsidRDefault="00C51BE5" w:rsidP="00BA15F5">
            <w:pPr>
              <w:rPr>
                <w:rFonts w:cstheme="minorHAnsi"/>
                <w:sz w:val="24"/>
                <w:szCs w:val="24"/>
              </w:rPr>
            </w:pPr>
          </w:p>
          <w:p w14:paraId="0CFD7CC5" w14:textId="3AD94AC4" w:rsidR="00C51BE5" w:rsidRPr="00454C52" w:rsidRDefault="00C51BE5" w:rsidP="00BA15F5">
            <w:pPr>
              <w:rPr>
                <w:rFonts w:cstheme="minorHAnsi"/>
                <w:sz w:val="24"/>
                <w:szCs w:val="24"/>
              </w:rPr>
            </w:pPr>
          </w:p>
        </w:tc>
        <w:tc>
          <w:tcPr>
            <w:tcW w:w="2585" w:type="dxa"/>
          </w:tcPr>
          <w:p w14:paraId="4FF84F22" w14:textId="77777777" w:rsidR="00BA15F5" w:rsidRPr="00454C52" w:rsidRDefault="00BA15F5" w:rsidP="00BA15F5">
            <w:pPr>
              <w:contextualSpacing/>
              <w:rPr>
                <w:rFonts w:eastAsia="Times New Roman" w:cstheme="minorHAnsi"/>
                <w:sz w:val="24"/>
                <w:szCs w:val="24"/>
                <w:lang w:eastAsia="en-GB"/>
              </w:rPr>
            </w:pPr>
            <w:r w:rsidRPr="00454C52">
              <w:rPr>
                <w:rFonts w:eastAsia="Times New Roman" w:cstheme="minorHAnsi"/>
                <w:sz w:val="24"/>
                <w:szCs w:val="24"/>
                <w:lang w:eastAsia="en-GB"/>
              </w:rPr>
              <w:t xml:space="preserve">Only specifically trained </w:t>
            </w:r>
            <w:r w:rsidR="00727A0D" w:rsidRPr="00454C52">
              <w:rPr>
                <w:rFonts w:eastAsia="Times New Roman" w:cstheme="minorHAnsi"/>
                <w:sz w:val="24"/>
                <w:szCs w:val="24"/>
                <w:lang w:eastAsia="en-GB"/>
              </w:rPr>
              <w:t xml:space="preserve">users </w:t>
            </w:r>
            <w:r w:rsidRPr="00454C52">
              <w:rPr>
                <w:rFonts w:eastAsia="Times New Roman" w:cstheme="minorHAnsi"/>
                <w:sz w:val="24"/>
                <w:szCs w:val="24"/>
                <w:lang w:eastAsia="en-GB"/>
              </w:rPr>
              <w:t>to use chainsaw in trees.</w:t>
            </w:r>
          </w:p>
          <w:p w14:paraId="02515A02" w14:textId="77777777" w:rsidR="00454C52" w:rsidRDefault="00454C52" w:rsidP="00BA15F5">
            <w:pPr>
              <w:contextualSpacing/>
              <w:rPr>
                <w:rFonts w:eastAsia="Times New Roman" w:cstheme="minorHAnsi"/>
                <w:sz w:val="24"/>
                <w:szCs w:val="24"/>
              </w:rPr>
            </w:pPr>
          </w:p>
          <w:p w14:paraId="73A85539" w14:textId="3D16162C" w:rsidR="005F5660" w:rsidRPr="00454C52" w:rsidRDefault="005F5660" w:rsidP="001A1137">
            <w:pPr>
              <w:contextualSpacing/>
              <w:rPr>
                <w:rFonts w:eastAsia="Times New Roman" w:cstheme="minorHAnsi"/>
                <w:sz w:val="24"/>
                <w:szCs w:val="24"/>
              </w:rPr>
            </w:pPr>
          </w:p>
        </w:tc>
        <w:tc>
          <w:tcPr>
            <w:tcW w:w="6699" w:type="dxa"/>
          </w:tcPr>
          <w:p w14:paraId="1BDA6CBC" w14:textId="13CA190C" w:rsidR="005F5660" w:rsidRPr="00454C52" w:rsidRDefault="005F5660" w:rsidP="001A1137">
            <w:pPr>
              <w:spacing w:after="200"/>
              <w:rPr>
                <w:rFonts w:cstheme="minorHAnsi"/>
                <w:sz w:val="24"/>
                <w:szCs w:val="24"/>
              </w:rPr>
            </w:pPr>
            <w:r>
              <w:rPr>
                <w:rFonts w:cstheme="minorHAnsi"/>
                <w:sz w:val="24"/>
                <w:szCs w:val="24"/>
              </w:rPr>
              <w:t xml:space="preserve">The use of chainsaws is </w:t>
            </w:r>
            <w:r w:rsidR="001A1137" w:rsidRPr="001A1137">
              <w:rPr>
                <w:rFonts w:cstheme="minorHAnsi"/>
                <w:b/>
                <w:bCs/>
                <w:sz w:val="24"/>
                <w:szCs w:val="24"/>
              </w:rPr>
              <w:t>NOT</w:t>
            </w:r>
            <w:r>
              <w:rPr>
                <w:rFonts w:cstheme="minorHAnsi"/>
                <w:sz w:val="24"/>
                <w:szCs w:val="24"/>
              </w:rPr>
              <w:t xml:space="preserve"> permitted by volunteers.  Work to be carried out </w:t>
            </w:r>
            <w:r w:rsidR="00B15C7F">
              <w:rPr>
                <w:rFonts w:cstheme="minorHAnsi"/>
                <w:sz w:val="24"/>
                <w:szCs w:val="24"/>
              </w:rPr>
              <w:t xml:space="preserve">by chain saws </w:t>
            </w:r>
            <w:r>
              <w:rPr>
                <w:rFonts w:cstheme="minorHAnsi"/>
                <w:sz w:val="24"/>
                <w:szCs w:val="24"/>
              </w:rPr>
              <w:t xml:space="preserve">is to be done by a contractor with suitable insurance cover, risk </w:t>
            </w:r>
            <w:r w:rsidR="001A1137">
              <w:rPr>
                <w:rFonts w:cstheme="minorHAnsi"/>
                <w:sz w:val="24"/>
                <w:szCs w:val="24"/>
              </w:rPr>
              <w:t>assessments</w:t>
            </w:r>
            <w:r>
              <w:rPr>
                <w:rFonts w:cstheme="minorHAnsi"/>
                <w:sz w:val="24"/>
                <w:szCs w:val="24"/>
              </w:rPr>
              <w:t xml:space="preserve"> etc.  Copies of insurance cover to be </w:t>
            </w:r>
            <w:r w:rsidR="001A1137">
              <w:rPr>
                <w:rFonts w:cstheme="minorHAnsi"/>
                <w:sz w:val="24"/>
                <w:szCs w:val="24"/>
              </w:rPr>
              <w:t>provided</w:t>
            </w:r>
            <w:r>
              <w:rPr>
                <w:rFonts w:cstheme="minorHAnsi"/>
                <w:sz w:val="24"/>
                <w:szCs w:val="24"/>
              </w:rPr>
              <w:t xml:space="preserve"> before work starts and to be kept on </w:t>
            </w:r>
            <w:r w:rsidR="001A1137">
              <w:rPr>
                <w:rFonts w:cstheme="minorHAnsi"/>
                <w:sz w:val="24"/>
                <w:szCs w:val="24"/>
              </w:rPr>
              <w:t>record</w:t>
            </w:r>
            <w:r>
              <w:rPr>
                <w:rFonts w:cstheme="minorHAnsi"/>
                <w:sz w:val="24"/>
                <w:szCs w:val="24"/>
              </w:rPr>
              <w:t xml:space="preserve"> by the PC.</w:t>
            </w:r>
            <w:r w:rsidR="001A1137">
              <w:rPr>
                <w:rFonts w:cstheme="minorHAnsi"/>
                <w:sz w:val="24"/>
                <w:szCs w:val="24"/>
              </w:rPr>
              <w:t xml:space="preserve">  I</w:t>
            </w:r>
            <w:r>
              <w:rPr>
                <w:rFonts w:cstheme="minorHAnsi"/>
                <w:sz w:val="24"/>
                <w:szCs w:val="24"/>
              </w:rPr>
              <w:t xml:space="preserve">t is permitted </w:t>
            </w:r>
            <w:r w:rsidR="001A1137">
              <w:rPr>
                <w:rFonts w:cstheme="minorHAnsi"/>
                <w:sz w:val="24"/>
                <w:szCs w:val="24"/>
              </w:rPr>
              <w:t>for</w:t>
            </w:r>
            <w:r>
              <w:rPr>
                <w:rFonts w:cstheme="minorHAnsi"/>
                <w:sz w:val="24"/>
                <w:szCs w:val="24"/>
              </w:rPr>
              <w:t xml:space="preserve"> a suitable </w:t>
            </w:r>
            <w:r w:rsidR="001A1137">
              <w:rPr>
                <w:rFonts w:cstheme="minorHAnsi"/>
                <w:sz w:val="24"/>
                <w:szCs w:val="24"/>
              </w:rPr>
              <w:t>contractor</w:t>
            </w:r>
            <w:r>
              <w:rPr>
                <w:rFonts w:cstheme="minorHAnsi"/>
                <w:sz w:val="24"/>
                <w:szCs w:val="24"/>
              </w:rPr>
              <w:t xml:space="preserve"> </w:t>
            </w:r>
            <w:r w:rsidR="001A1137">
              <w:rPr>
                <w:rFonts w:cstheme="minorHAnsi"/>
                <w:sz w:val="24"/>
                <w:szCs w:val="24"/>
              </w:rPr>
              <w:t>(</w:t>
            </w:r>
            <w:r>
              <w:rPr>
                <w:rFonts w:cstheme="minorHAnsi"/>
                <w:sz w:val="24"/>
                <w:szCs w:val="24"/>
              </w:rPr>
              <w:t xml:space="preserve">once </w:t>
            </w:r>
            <w:r w:rsidR="001A1137">
              <w:rPr>
                <w:rFonts w:cstheme="minorHAnsi"/>
                <w:sz w:val="24"/>
                <w:szCs w:val="24"/>
              </w:rPr>
              <w:t>insurance</w:t>
            </w:r>
            <w:r>
              <w:rPr>
                <w:rFonts w:cstheme="minorHAnsi"/>
                <w:sz w:val="24"/>
                <w:szCs w:val="24"/>
              </w:rPr>
              <w:t xml:space="preserve"> </w:t>
            </w:r>
            <w:r w:rsidR="001A1137">
              <w:rPr>
                <w:rFonts w:cstheme="minorHAnsi"/>
                <w:sz w:val="24"/>
                <w:szCs w:val="24"/>
              </w:rPr>
              <w:t>c</w:t>
            </w:r>
            <w:r>
              <w:rPr>
                <w:rFonts w:cstheme="minorHAnsi"/>
                <w:sz w:val="24"/>
                <w:szCs w:val="24"/>
              </w:rPr>
              <w:t xml:space="preserve">over is </w:t>
            </w:r>
            <w:r w:rsidR="001A1137">
              <w:rPr>
                <w:rFonts w:cstheme="minorHAnsi"/>
                <w:sz w:val="24"/>
                <w:szCs w:val="24"/>
              </w:rPr>
              <w:t>evidenced)</w:t>
            </w:r>
            <w:r>
              <w:rPr>
                <w:rFonts w:cstheme="minorHAnsi"/>
                <w:sz w:val="24"/>
                <w:szCs w:val="24"/>
              </w:rPr>
              <w:t xml:space="preserve"> to work as a volunteer.</w:t>
            </w:r>
          </w:p>
        </w:tc>
      </w:tr>
      <w:tr w:rsidR="00DB6BC2" w:rsidRPr="00454C52" w14:paraId="0441EFFA" w14:textId="77777777" w:rsidTr="005F5660">
        <w:tc>
          <w:tcPr>
            <w:tcW w:w="1911" w:type="dxa"/>
          </w:tcPr>
          <w:p w14:paraId="6614A50C" w14:textId="33AD8712" w:rsidR="00DB6BC2" w:rsidRPr="00454C52" w:rsidRDefault="00DB6BC2" w:rsidP="00BA15F5">
            <w:pPr>
              <w:pStyle w:val="Footer"/>
              <w:rPr>
                <w:rFonts w:cstheme="minorHAnsi"/>
                <w:bCs/>
                <w:sz w:val="24"/>
                <w:szCs w:val="24"/>
              </w:rPr>
            </w:pPr>
            <w:r>
              <w:rPr>
                <w:rFonts w:cstheme="minorHAnsi"/>
                <w:bCs/>
                <w:sz w:val="24"/>
                <w:szCs w:val="24"/>
              </w:rPr>
              <w:t>Felling of Trees</w:t>
            </w:r>
          </w:p>
        </w:tc>
        <w:tc>
          <w:tcPr>
            <w:tcW w:w="1550" w:type="dxa"/>
          </w:tcPr>
          <w:p w14:paraId="410CA6EF" w14:textId="77777777" w:rsidR="00DB6BC2" w:rsidRPr="00454C52" w:rsidRDefault="00DB6BC2" w:rsidP="00BA15F5">
            <w:pPr>
              <w:spacing w:before="40"/>
              <w:rPr>
                <w:rFonts w:cstheme="minorHAnsi"/>
                <w:sz w:val="24"/>
                <w:szCs w:val="24"/>
              </w:rPr>
            </w:pPr>
          </w:p>
        </w:tc>
        <w:tc>
          <w:tcPr>
            <w:tcW w:w="1203" w:type="dxa"/>
          </w:tcPr>
          <w:p w14:paraId="1D6CF60B" w14:textId="23238E77" w:rsidR="00DB6BC2" w:rsidRPr="00454C52" w:rsidRDefault="00DB6BC2" w:rsidP="00BA15F5">
            <w:pPr>
              <w:rPr>
                <w:rFonts w:cstheme="minorHAnsi"/>
                <w:sz w:val="24"/>
                <w:szCs w:val="24"/>
              </w:rPr>
            </w:pPr>
            <w:r>
              <w:rPr>
                <w:rFonts w:cstheme="minorHAnsi"/>
                <w:sz w:val="24"/>
                <w:szCs w:val="24"/>
              </w:rPr>
              <w:t>H</w:t>
            </w:r>
          </w:p>
        </w:tc>
        <w:tc>
          <w:tcPr>
            <w:tcW w:w="2585" w:type="dxa"/>
          </w:tcPr>
          <w:p w14:paraId="7827C7F4" w14:textId="701FCA76" w:rsidR="00DB6BC2" w:rsidRPr="00454C52" w:rsidRDefault="00DB6BC2" w:rsidP="00BA15F5">
            <w:pPr>
              <w:rPr>
                <w:rFonts w:eastAsia="Times New Roman" w:cstheme="minorHAnsi"/>
                <w:sz w:val="24"/>
                <w:szCs w:val="24"/>
                <w:lang w:eastAsia="en-GB"/>
              </w:rPr>
            </w:pPr>
            <w:r>
              <w:rPr>
                <w:rFonts w:eastAsia="Times New Roman" w:cstheme="minorHAnsi"/>
                <w:sz w:val="24"/>
                <w:szCs w:val="24"/>
                <w:lang w:eastAsia="en-GB"/>
              </w:rPr>
              <w:t>See above</w:t>
            </w:r>
          </w:p>
        </w:tc>
        <w:tc>
          <w:tcPr>
            <w:tcW w:w="6699" w:type="dxa"/>
          </w:tcPr>
          <w:p w14:paraId="292ED22E" w14:textId="77777777" w:rsidR="00DB6BC2" w:rsidRDefault="00DB6BC2" w:rsidP="00BA15F5">
            <w:pPr>
              <w:spacing w:after="200" w:line="276" w:lineRule="auto"/>
              <w:rPr>
                <w:rFonts w:cstheme="minorHAnsi"/>
                <w:sz w:val="24"/>
                <w:szCs w:val="24"/>
              </w:rPr>
            </w:pPr>
          </w:p>
        </w:tc>
      </w:tr>
      <w:tr w:rsidR="005F5660" w:rsidRPr="00454C52" w14:paraId="687DCE40" w14:textId="77777777" w:rsidTr="005F5660">
        <w:tc>
          <w:tcPr>
            <w:tcW w:w="1911" w:type="dxa"/>
          </w:tcPr>
          <w:p w14:paraId="08D39686" w14:textId="1C05AFC9" w:rsidR="005F5660" w:rsidRPr="00454C52" w:rsidRDefault="005F5660" w:rsidP="00BA15F5">
            <w:pPr>
              <w:pStyle w:val="Footer"/>
              <w:rPr>
                <w:rFonts w:cstheme="minorHAnsi"/>
                <w:bCs/>
                <w:sz w:val="24"/>
                <w:szCs w:val="24"/>
              </w:rPr>
            </w:pPr>
            <w:r>
              <w:rPr>
                <w:rFonts w:cstheme="minorHAnsi"/>
                <w:bCs/>
                <w:sz w:val="24"/>
                <w:szCs w:val="24"/>
              </w:rPr>
              <w:lastRenderedPageBreak/>
              <w:t>Use of mechanical machines such as blowers, strippers and domestic brush-cutters</w:t>
            </w:r>
          </w:p>
        </w:tc>
        <w:tc>
          <w:tcPr>
            <w:tcW w:w="1550" w:type="dxa"/>
          </w:tcPr>
          <w:p w14:paraId="38424DA6" w14:textId="025BD881" w:rsidR="005F5660" w:rsidRPr="00454C52" w:rsidRDefault="00DB6BC2" w:rsidP="00BA15F5">
            <w:pPr>
              <w:spacing w:before="40"/>
              <w:rPr>
                <w:rFonts w:cstheme="minorHAnsi"/>
                <w:sz w:val="24"/>
                <w:szCs w:val="24"/>
              </w:rPr>
            </w:pPr>
            <w:r>
              <w:rPr>
                <w:rFonts w:cstheme="minorHAnsi"/>
                <w:sz w:val="24"/>
                <w:szCs w:val="24"/>
              </w:rPr>
              <w:t>Volunteers</w:t>
            </w:r>
          </w:p>
        </w:tc>
        <w:tc>
          <w:tcPr>
            <w:tcW w:w="1203" w:type="dxa"/>
          </w:tcPr>
          <w:p w14:paraId="62A9B145" w14:textId="188D8F67" w:rsidR="005F5660" w:rsidRPr="00454C52" w:rsidRDefault="00DB6BC2" w:rsidP="00BA15F5">
            <w:pPr>
              <w:rPr>
                <w:rFonts w:cstheme="minorHAnsi"/>
                <w:sz w:val="24"/>
                <w:szCs w:val="24"/>
              </w:rPr>
            </w:pPr>
            <w:r>
              <w:rPr>
                <w:rFonts w:cstheme="minorHAnsi"/>
                <w:sz w:val="24"/>
                <w:szCs w:val="24"/>
              </w:rPr>
              <w:t>H</w:t>
            </w:r>
          </w:p>
        </w:tc>
        <w:tc>
          <w:tcPr>
            <w:tcW w:w="2585" w:type="dxa"/>
          </w:tcPr>
          <w:p w14:paraId="23028759" w14:textId="5E2FF00E" w:rsidR="005F5660" w:rsidRPr="00454C52" w:rsidRDefault="00DB6BC2" w:rsidP="00BA15F5">
            <w:pPr>
              <w:rPr>
                <w:rFonts w:eastAsia="Times New Roman" w:cstheme="minorHAnsi"/>
                <w:sz w:val="24"/>
                <w:szCs w:val="24"/>
                <w:lang w:eastAsia="en-GB"/>
              </w:rPr>
            </w:pPr>
            <w:r>
              <w:rPr>
                <w:rFonts w:cstheme="minorHAnsi"/>
                <w:sz w:val="24"/>
                <w:szCs w:val="24"/>
              </w:rPr>
              <w:t>Only experienced and competent people are permitted to use this equipment.  All health and Safety equipment must be worn such as goggles, steel toe cap boots, face shields etc</w:t>
            </w:r>
          </w:p>
        </w:tc>
        <w:tc>
          <w:tcPr>
            <w:tcW w:w="6699" w:type="dxa"/>
          </w:tcPr>
          <w:p w14:paraId="330F2EA9" w14:textId="46527A0A" w:rsidR="005F5660" w:rsidRDefault="005F5660" w:rsidP="00BA15F5">
            <w:pPr>
              <w:spacing w:after="200" w:line="276" w:lineRule="auto"/>
              <w:rPr>
                <w:rFonts w:cstheme="minorHAnsi"/>
                <w:sz w:val="24"/>
                <w:szCs w:val="24"/>
              </w:rPr>
            </w:pPr>
          </w:p>
        </w:tc>
      </w:tr>
      <w:tr w:rsidR="00BA15F5" w:rsidRPr="00454C52" w14:paraId="417EE996" w14:textId="77777777" w:rsidTr="005F5660">
        <w:tc>
          <w:tcPr>
            <w:tcW w:w="1911" w:type="dxa"/>
          </w:tcPr>
          <w:p w14:paraId="4DE1E767" w14:textId="4F7E7633" w:rsidR="00BA15F5" w:rsidRPr="00454C52" w:rsidRDefault="00BA15F5" w:rsidP="00BA15F5">
            <w:pPr>
              <w:rPr>
                <w:rFonts w:cstheme="minorHAnsi"/>
                <w:sz w:val="24"/>
                <w:szCs w:val="24"/>
              </w:rPr>
            </w:pPr>
            <w:r w:rsidRPr="00454C52">
              <w:rPr>
                <w:rFonts w:cstheme="minorHAnsi"/>
                <w:sz w:val="24"/>
                <w:szCs w:val="24"/>
              </w:rPr>
              <w:t>Covid-19 Specific Risk</w:t>
            </w:r>
          </w:p>
        </w:tc>
        <w:tc>
          <w:tcPr>
            <w:tcW w:w="1550" w:type="dxa"/>
          </w:tcPr>
          <w:p w14:paraId="6E774351" w14:textId="0628BC06" w:rsidR="00BA15F5" w:rsidRPr="00454C52" w:rsidRDefault="00BA15F5" w:rsidP="00BA15F5">
            <w:pPr>
              <w:spacing w:before="40"/>
              <w:rPr>
                <w:rFonts w:cstheme="minorHAnsi"/>
                <w:sz w:val="24"/>
                <w:szCs w:val="24"/>
              </w:rPr>
            </w:pPr>
            <w:r w:rsidRPr="00454C52">
              <w:rPr>
                <w:rFonts w:cstheme="minorHAnsi"/>
                <w:sz w:val="24"/>
                <w:szCs w:val="24"/>
              </w:rPr>
              <w:t>Volunteers, members of the public</w:t>
            </w:r>
          </w:p>
        </w:tc>
        <w:tc>
          <w:tcPr>
            <w:tcW w:w="1203" w:type="dxa"/>
          </w:tcPr>
          <w:p w14:paraId="705E5FA7" w14:textId="63C1E714" w:rsidR="00BA15F5" w:rsidRPr="00454C52" w:rsidRDefault="00BA15F5" w:rsidP="00BA15F5">
            <w:pPr>
              <w:rPr>
                <w:rFonts w:cstheme="minorHAnsi"/>
                <w:sz w:val="24"/>
                <w:szCs w:val="24"/>
              </w:rPr>
            </w:pPr>
            <w:r w:rsidRPr="00454C52">
              <w:rPr>
                <w:rFonts w:cstheme="minorHAnsi"/>
                <w:sz w:val="24"/>
                <w:szCs w:val="24"/>
              </w:rPr>
              <w:t>H</w:t>
            </w:r>
          </w:p>
        </w:tc>
        <w:tc>
          <w:tcPr>
            <w:tcW w:w="2585" w:type="dxa"/>
          </w:tcPr>
          <w:p w14:paraId="3478349B" w14:textId="77777777" w:rsidR="00BA15F5" w:rsidRPr="00454C52" w:rsidRDefault="00BA15F5" w:rsidP="00BA15F5">
            <w:pPr>
              <w:contextualSpacing/>
              <w:rPr>
                <w:rFonts w:eastAsia="Times New Roman" w:cstheme="minorHAnsi"/>
                <w:sz w:val="24"/>
                <w:szCs w:val="24"/>
              </w:rPr>
            </w:pPr>
            <w:r w:rsidRPr="00454C52">
              <w:rPr>
                <w:rFonts w:eastAsia="Times New Roman" w:cstheme="minorHAnsi"/>
                <w:sz w:val="24"/>
                <w:szCs w:val="24"/>
              </w:rPr>
              <w:t>Hand washing facilities with soap and water in place where possible</w:t>
            </w:r>
          </w:p>
          <w:p w14:paraId="0286F947" w14:textId="77777777" w:rsidR="00BA15F5" w:rsidRPr="00454C52" w:rsidRDefault="00BA15F5" w:rsidP="00BA15F5">
            <w:pPr>
              <w:contextualSpacing/>
              <w:rPr>
                <w:rFonts w:eastAsia="Times New Roman" w:cstheme="minorHAnsi"/>
                <w:sz w:val="24"/>
                <w:szCs w:val="24"/>
              </w:rPr>
            </w:pPr>
          </w:p>
          <w:p w14:paraId="1ECE8038" w14:textId="77777777" w:rsidR="00BA15F5" w:rsidRPr="00454C52" w:rsidRDefault="00BA15F5" w:rsidP="00BA15F5">
            <w:pPr>
              <w:contextualSpacing/>
              <w:rPr>
                <w:rFonts w:eastAsia="Times New Roman" w:cstheme="minorHAnsi"/>
                <w:sz w:val="24"/>
                <w:szCs w:val="24"/>
              </w:rPr>
            </w:pPr>
            <w:r w:rsidRPr="00454C52">
              <w:rPr>
                <w:rFonts w:eastAsia="Times New Roman" w:cstheme="minorHAnsi"/>
                <w:sz w:val="24"/>
                <w:szCs w:val="24"/>
              </w:rPr>
              <w:t xml:space="preserve">Staff encouraged to protect the skin by applying emollient cream regularly </w:t>
            </w:r>
          </w:p>
          <w:p w14:paraId="73199485" w14:textId="77777777" w:rsidR="00BA15F5" w:rsidRPr="00454C52" w:rsidRDefault="00BA15F5" w:rsidP="00BA15F5">
            <w:pPr>
              <w:contextualSpacing/>
              <w:rPr>
                <w:rFonts w:eastAsia="Times New Roman" w:cstheme="minorHAnsi"/>
                <w:sz w:val="24"/>
                <w:szCs w:val="24"/>
              </w:rPr>
            </w:pPr>
          </w:p>
          <w:p w14:paraId="3763AAA7" w14:textId="77777777" w:rsidR="00BA15F5" w:rsidRPr="00454C52" w:rsidRDefault="00BA15F5" w:rsidP="00BA15F5">
            <w:pPr>
              <w:contextualSpacing/>
              <w:rPr>
                <w:rFonts w:eastAsia="Times New Roman" w:cstheme="minorHAnsi"/>
                <w:sz w:val="24"/>
                <w:szCs w:val="24"/>
              </w:rPr>
            </w:pPr>
            <w:r w:rsidRPr="00454C52">
              <w:rPr>
                <w:rFonts w:eastAsia="Times New Roman" w:cstheme="minorHAnsi"/>
                <w:sz w:val="24"/>
                <w:szCs w:val="24"/>
              </w:rPr>
              <w:t xml:space="preserve">Gel sanitisers in any area </w:t>
            </w:r>
            <w:proofErr w:type="gramStart"/>
            <w:r w:rsidRPr="00454C52">
              <w:rPr>
                <w:rFonts w:eastAsia="Times New Roman" w:cstheme="minorHAnsi"/>
                <w:sz w:val="24"/>
                <w:szCs w:val="24"/>
              </w:rPr>
              <w:t>where</w:t>
            </w:r>
            <w:proofErr w:type="gramEnd"/>
            <w:r w:rsidRPr="00454C52">
              <w:rPr>
                <w:rFonts w:eastAsia="Times New Roman" w:cstheme="minorHAnsi"/>
                <w:sz w:val="24"/>
                <w:szCs w:val="24"/>
              </w:rPr>
              <w:t xml:space="preserve"> washing facilities not readily available</w:t>
            </w:r>
          </w:p>
          <w:p w14:paraId="6F8872CA" w14:textId="3C4460A3" w:rsidR="00BA15F5" w:rsidRPr="00454C52" w:rsidRDefault="00BA15F5" w:rsidP="00BA15F5">
            <w:pPr>
              <w:spacing w:before="40"/>
              <w:rPr>
                <w:rFonts w:cstheme="minorHAnsi"/>
                <w:sz w:val="24"/>
                <w:szCs w:val="24"/>
              </w:rPr>
            </w:pPr>
          </w:p>
        </w:tc>
        <w:tc>
          <w:tcPr>
            <w:tcW w:w="6699" w:type="dxa"/>
          </w:tcPr>
          <w:p w14:paraId="06B31173" w14:textId="77777777" w:rsidR="00BA15F5" w:rsidRPr="00454C52" w:rsidRDefault="00BA15F5" w:rsidP="00BA15F5">
            <w:pPr>
              <w:spacing w:after="200" w:line="276" w:lineRule="auto"/>
              <w:rPr>
                <w:rFonts w:cstheme="minorHAnsi"/>
                <w:sz w:val="24"/>
                <w:szCs w:val="24"/>
              </w:rPr>
            </w:pPr>
            <w:r w:rsidRPr="00454C52">
              <w:rPr>
                <w:rFonts w:cstheme="minorHAnsi"/>
                <w:sz w:val="24"/>
                <w:szCs w:val="24"/>
              </w:rPr>
              <w:t xml:space="preserve">To help reduce the spread of coronavirus (COVID-19) reminding everyone of the current public health advice </w:t>
            </w:r>
          </w:p>
          <w:p w14:paraId="5B074C16" w14:textId="39F5206F" w:rsidR="00BA15F5" w:rsidRDefault="00B15C7F" w:rsidP="00BA15F5">
            <w:pPr>
              <w:spacing w:after="200" w:line="276" w:lineRule="auto"/>
              <w:rPr>
                <w:rFonts w:cstheme="minorHAnsi"/>
                <w:sz w:val="24"/>
                <w:szCs w:val="24"/>
              </w:rPr>
            </w:pPr>
            <w:r>
              <w:rPr>
                <w:rFonts w:cstheme="minorHAnsi"/>
                <w:sz w:val="24"/>
                <w:szCs w:val="24"/>
              </w:rPr>
              <w:t>S</w:t>
            </w:r>
            <w:r w:rsidR="00BA15F5" w:rsidRPr="00454C52">
              <w:rPr>
                <w:rFonts w:cstheme="minorHAnsi"/>
                <w:sz w:val="24"/>
                <w:szCs w:val="24"/>
              </w:rPr>
              <w:t>ocial Distancing - Reducing the number of persons in any work area to comply with the 2-metre (6.5 foot) gap recommended by the Public Health Agency.</w:t>
            </w:r>
          </w:p>
          <w:p w14:paraId="0CA0ACA6" w14:textId="6D4D33E7" w:rsidR="00BA15F5" w:rsidRPr="00B15C7F" w:rsidRDefault="00BA15F5" w:rsidP="00BA15F5">
            <w:pPr>
              <w:spacing w:after="200" w:line="276" w:lineRule="auto"/>
              <w:rPr>
                <w:rFonts w:cstheme="minorHAnsi"/>
                <w:b/>
                <w:color w:val="A42787"/>
                <w:sz w:val="24"/>
                <w:szCs w:val="24"/>
                <w:u w:val="single"/>
              </w:rPr>
            </w:pPr>
            <w:r w:rsidRPr="00454C52">
              <w:rPr>
                <w:rFonts w:cstheme="minorHAnsi"/>
                <w:b/>
                <w:color w:val="A42787"/>
                <w:sz w:val="24"/>
                <w:szCs w:val="24"/>
                <w:u w:val="single"/>
              </w:rPr>
              <w:t>PPE</w:t>
            </w:r>
            <w:r w:rsidR="00B15C7F">
              <w:rPr>
                <w:rFonts w:cstheme="minorHAnsi"/>
                <w:b/>
                <w:color w:val="A42787"/>
                <w:sz w:val="24"/>
                <w:szCs w:val="24"/>
                <w:u w:val="single"/>
              </w:rPr>
              <w:t xml:space="preserve"> - </w:t>
            </w:r>
            <w:r w:rsidRPr="00454C52">
              <w:rPr>
                <w:rFonts w:cstheme="minorHAnsi"/>
                <w:sz w:val="24"/>
                <w:szCs w:val="24"/>
              </w:rPr>
              <w:t>Public Health guidance on the use of PPE (personal protective equipment) to protect against COVID-19 relates to health care settings. In all other settings individuals are asked to observe social distancing measures</w:t>
            </w:r>
            <w:r w:rsidR="00DB6BC2">
              <w:rPr>
                <w:rFonts w:cstheme="minorHAnsi"/>
                <w:sz w:val="24"/>
                <w:szCs w:val="24"/>
              </w:rPr>
              <w:t xml:space="preserve"> (if enforced by Government guidance)</w:t>
            </w:r>
            <w:r w:rsidRPr="00454C52">
              <w:rPr>
                <w:rFonts w:cstheme="minorHAnsi"/>
                <w:sz w:val="24"/>
                <w:szCs w:val="24"/>
              </w:rPr>
              <w:t xml:space="preserve"> and practice good hand hygiene behaviours, and wear PPE where </w:t>
            </w:r>
            <w:r w:rsidR="00DB6BC2">
              <w:rPr>
                <w:rFonts w:cstheme="minorHAnsi"/>
                <w:sz w:val="24"/>
                <w:szCs w:val="24"/>
              </w:rPr>
              <w:t>necessary.</w:t>
            </w:r>
          </w:p>
          <w:p w14:paraId="69D7510A" w14:textId="4963AEAC" w:rsidR="00BA15F5" w:rsidRPr="00454C52" w:rsidRDefault="00BA15F5" w:rsidP="00BA15F5">
            <w:pPr>
              <w:spacing w:after="200" w:line="276" w:lineRule="auto"/>
              <w:rPr>
                <w:rFonts w:cstheme="minorHAnsi"/>
                <w:sz w:val="24"/>
                <w:szCs w:val="24"/>
              </w:rPr>
            </w:pPr>
            <w:r w:rsidRPr="00454C52">
              <w:rPr>
                <w:rFonts w:cstheme="minorHAnsi"/>
                <w:b/>
                <w:color w:val="A42787"/>
                <w:sz w:val="24"/>
                <w:szCs w:val="24"/>
                <w:u w:val="single"/>
              </w:rPr>
              <w:lastRenderedPageBreak/>
              <w:t>Symptoms of Covid-19</w:t>
            </w:r>
            <w:r w:rsidR="00B15C7F">
              <w:rPr>
                <w:rFonts w:cstheme="minorHAnsi"/>
                <w:b/>
                <w:color w:val="A42787"/>
                <w:sz w:val="24"/>
                <w:szCs w:val="24"/>
                <w:u w:val="single"/>
              </w:rPr>
              <w:t xml:space="preserve"> - </w:t>
            </w:r>
            <w:r w:rsidRPr="00454C52">
              <w:rPr>
                <w:rFonts w:cstheme="minorHAnsi"/>
                <w:sz w:val="24"/>
                <w:szCs w:val="24"/>
              </w:rPr>
              <w:t xml:space="preserve">If anyone becomes unwell with a new continuous cough or a high temperature in the work </w:t>
            </w:r>
            <w:proofErr w:type="gramStart"/>
            <w:r w:rsidRPr="00454C52">
              <w:rPr>
                <w:rFonts w:cstheme="minorHAnsi"/>
                <w:sz w:val="24"/>
                <w:szCs w:val="24"/>
              </w:rPr>
              <w:t>area</w:t>
            </w:r>
            <w:proofErr w:type="gramEnd"/>
            <w:r w:rsidRPr="00454C52">
              <w:rPr>
                <w:rFonts w:cstheme="minorHAnsi"/>
                <w:sz w:val="24"/>
                <w:szCs w:val="24"/>
              </w:rPr>
              <w:t xml:space="preserve"> they will immediately leave the site and inform relevant parties</w:t>
            </w:r>
          </w:p>
          <w:p w14:paraId="60A8A997" w14:textId="405EED99" w:rsidR="00BA15F5" w:rsidRPr="00454C52" w:rsidRDefault="00BA15F5" w:rsidP="00B15C7F">
            <w:pPr>
              <w:spacing w:after="200" w:line="276" w:lineRule="auto"/>
              <w:rPr>
                <w:rFonts w:cstheme="minorHAnsi"/>
                <w:sz w:val="24"/>
                <w:szCs w:val="24"/>
                <w:lang w:val="en-US"/>
              </w:rPr>
            </w:pPr>
            <w:r w:rsidRPr="00454C52">
              <w:rPr>
                <w:rFonts w:cstheme="minorHAnsi"/>
                <w:sz w:val="24"/>
                <w:szCs w:val="24"/>
              </w:rPr>
              <w:t>Anyone exhibiting such symptoms will be asked to undertake a COVID-19 test and refrain from work until a negative result is produced or whatever current dictates are in force at the time of the event.</w:t>
            </w:r>
          </w:p>
        </w:tc>
      </w:tr>
      <w:tr w:rsidR="00BA15F5" w:rsidRPr="00454C52" w14:paraId="7E97A756" w14:textId="77777777" w:rsidTr="005F5660">
        <w:tc>
          <w:tcPr>
            <w:tcW w:w="1911" w:type="dxa"/>
          </w:tcPr>
          <w:p w14:paraId="3EABA7B6" w14:textId="77777777" w:rsidR="00BA15F5" w:rsidRPr="00454C52" w:rsidRDefault="00BA15F5" w:rsidP="00BA15F5">
            <w:pPr>
              <w:spacing w:before="40"/>
              <w:rPr>
                <w:rFonts w:eastAsia="Times New Roman" w:cstheme="minorHAnsi"/>
                <w:sz w:val="24"/>
                <w:szCs w:val="24"/>
              </w:rPr>
            </w:pPr>
            <w:r w:rsidRPr="00454C52">
              <w:rPr>
                <w:rFonts w:eastAsia="Times New Roman" w:cstheme="minorHAnsi"/>
                <w:sz w:val="24"/>
                <w:szCs w:val="24"/>
              </w:rPr>
              <w:lastRenderedPageBreak/>
              <w:t>Electrical safety - use of any portable electrical appliances, temporary power sources (</w:t>
            </w:r>
            <w:proofErr w:type="gramStart"/>
            <w:r w:rsidRPr="00454C52">
              <w:rPr>
                <w:rFonts w:eastAsia="Times New Roman" w:cstheme="minorHAnsi"/>
                <w:sz w:val="24"/>
                <w:szCs w:val="24"/>
              </w:rPr>
              <w:t>e.g.</w:t>
            </w:r>
            <w:proofErr w:type="gramEnd"/>
            <w:r w:rsidRPr="00454C52">
              <w:rPr>
                <w:rFonts w:eastAsia="Times New Roman" w:cstheme="minorHAnsi"/>
                <w:sz w:val="24"/>
                <w:szCs w:val="24"/>
              </w:rPr>
              <w:t xml:space="preserve"> generators), temporary cabling, connections into existing systems</w:t>
            </w:r>
          </w:p>
          <w:p w14:paraId="6281791F" w14:textId="77777777" w:rsidR="00BA15F5" w:rsidRPr="00454C52" w:rsidRDefault="00BA15F5" w:rsidP="00BA15F5">
            <w:pPr>
              <w:rPr>
                <w:rFonts w:cstheme="minorHAnsi"/>
                <w:sz w:val="24"/>
                <w:szCs w:val="24"/>
              </w:rPr>
            </w:pPr>
          </w:p>
        </w:tc>
        <w:tc>
          <w:tcPr>
            <w:tcW w:w="1550" w:type="dxa"/>
          </w:tcPr>
          <w:p w14:paraId="62BBEB5F" w14:textId="77777777" w:rsidR="00BA15F5" w:rsidRPr="00454C52" w:rsidRDefault="00BA15F5" w:rsidP="00BA15F5">
            <w:pPr>
              <w:spacing w:before="40"/>
              <w:rPr>
                <w:rFonts w:eastAsia="Times New Roman" w:cstheme="minorHAnsi"/>
                <w:sz w:val="24"/>
                <w:szCs w:val="24"/>
              </w:rPr>
            </w:pPr>
            <w:r w:rsidRPr="00454C52">
              <w:rPr>
                <w:rFonts w:eastAsia="Times New Roman" w:cstheme="minorHAnsi"/>
                <w:sz w:val="24"/>
                <w:szCs w:val="24"/>
              </w:rPr>
              <w:t>Volunteers, members of the public:</w:t>
            </w:r>
          </w:p>
          <w:p w14:paraId="5E418682" w14:textId="77777777" w:rsidR="00BA15F5" w:rsidRPr="00454C52" w:rsidRDefault="00BA15F5" w:rsidP="00BA15F5">
            <w:pPr>
              <w:spacing w:before="40"/>
              <w:rPr>
                <w:rFonts w:eastAsia="Times New Roman" w:cstheme="minorHAnsi"/>
                <w:sz w:val="24"/>
                <w:szCs w:val="24"/>
              </w:rPr>
            </w:pPr>
          </w:p>
          <w:p w14:paraId="12D211C1" w14:textId="77777777" w:rsidR="00BA15F5" w:rsidRPr="00454C52" w:rsidRDefault="00BA15F5" w:rsidP="00BA15F5">
            <w:pPr>
              <w:spacing w:before="40"/>
              <w:rPr>
                <w:rFonts w:eastAsia="Times New Roman" w:cstheme="minorHAnsi"/>
                <w:sz w:val="24"/>
                <w:szCs w:val="24"/>
              </w:rPr>
            </w:pPr>
            <w:r w:rsidRPr="00454C52">
              <w:rPr>
                <w:rFonts w:eastAsia="Times New Roman" w:cstheme="minorHAnsi"/>
                <w:sz w:val="24"/>
                <w:szCs w:val="24"/>
              </w:rPr>
              <w:t>Personal injury through electric shock</w:t>
            </w:r>
          </w:p>
          <w:p w14:paraId="1C1087E2" w14:textId="77777777" w:rsidR="00BA15F5" w:rsidRPr="00454C52" w:rsidRDefault="00BA15F5" w:rsidP="00BA15F5">
            <w:pPr>
              <w:spacing w:before="40"/>
              <w:rPr>
                <w:rFonts w:cstheme="minorHAnsi"/>
                <w:sz w:val="24"/>
                <w:szCs w:val="24"/>
              </w:rPr>
            </w:pPr>
          </w:p>
        </w:tc>
        <w:tc>
          <w:tcPr>
            <w:tcW w:w="1203" w:type="dxa"/>
          </w:tcPr>
          <w:p w14:paraId="4139B8FA" w14:textId="75F2651D" w:rsidR="00BA15F5" w:rsidRPr="00454C52" w:rsidRDefault="00BA15F5" w:rsidP="00BA15F5">
            <w:pPr>
              <w:rPr>
                <w:rFonts w:cstheme="minorHAnsi"/>
                <w:sz w:val="24"/>
                <w:szCs w:val="24"/>
              </w:rPr>
            </w:pPr>
            <w:r w:rsidRPr="00454C52">
              <w:rPr>
                <w:rFonts w:cstheme="minorHAnsi"/>
                <w:sz w:val="24"/>
                <w:szCs w:val="24"/>
              </w:rPr>
              <w:t>H</w:t>
            </w:r>
          </w:p>
        </w:tc>
        <w:tc>
          <w:tcPr>
            <w:tcW w:w="2585" w:type="dxa"/>
          </w:tcPr>
          <w:p w14:paraId="77C2598D" w14:textId="77777777" w:rsidR="00BA15F5" w:rsidRPr="00454C52" w:rsidRDefault="00BA15F5" w:rsidP="00BA15F5">
            <w:pPr>
              <w:spacing w:before="40"/>
              <w:rPr>
                <w:rFonts w:eastAsia="Times New Roman" w:cstheme="minorHAnsi"/>
                <w:sz w:val="24"/>
                <w:szCs w:val="24"/>
              </w:rPr>
            </w:pPr>
            <w:r w:rsidRPr="00454C52">
              <w:rPr>
                <w:rFonts w:eastAsia="Times New Roman" w:cstheme="minorHAnsi"/>
                <w:sz w:val="24"/>
                <w:szCs w:val="24"/>
              </w:rPr>
              <w:t>Volunteers may use their personal tools or equipment but do so at their own risk.  No sharing of volunteers’ electrical equipment is allowed.</w:t>
            </w:r>
          </w:p>
          <w:p w14:paraId="5E7A1A6C" w14:textId="77777777" w:rsidR="00BA15F5" w:rsidRPr="00454C52" w:rsidRDefault="00BA15F5" w:rsidP="00BA15F5">
            <w:pPr>
              <w:contextualSpacing/>
              <w:rPr>
                <w:rFonts w:eastAsia="Times New Roman" w:cstheme="minorHAnsi"/>
                <w:sz w:val="24"/>
                <w:szCs w:val="24"/>
              </w:rPr>
            </w:pPr>
          </w:p>
        </w:tc>
        <w:tc>
          <w:tcPr>
            <w:tcW w:w="6699" w:type="dxa"/>
          </w:tcPr>
          <w:p w14:paraId="0D5485A4" w14:textId="250D0C46" w:rsidR="00BA15F5" w:rsidRPr="00454C52" w:rsidRDefault="00BA15F5" w:rsidP="00BA15F5">
            <w:pPr>
              <w:spacing w:after="200" w:line="276" w:lineRule="auto"/>
              <w:rPr>
                <w:rFonts w:cstheme="minorHAnsi"/>
                <w:sz w:val="24"/>
                <w:szCs w:val="24"/>
              </w:rPr>
            </w:pPr>
            <w:r w:rsidRPr="00454C52">
              <w:rPr>
                <w:rFonts w:cstheme="minorHAnsi"/>
                <w:sz w:val="24"/>
                <w:szCs w:val="24"/>
              </w:rPr>
              <w:t>None required</w:t>
            </w:r>
          </w:p>
        </w:tc>
      </w:tr>
      <w:tr w:rsidR="00BA15F5" w:rsidRPr="00454C52" w14:paraId="27627753" w14:textId="77777777" w:rsidTr="005F5660">
        <w:tc>
          <w:tcPr>
            <w:tcW w:w="1911" w:type="dxa"/>
          </w:tcPr>
          <w:p w14:paraId="680DFA36" w14:textId="53E1BA48" w:rsidR="00BA15F5" w:rsidRPr="00454C52" w:rsidRDefault="00BA15F5" w:rsidP="00BA15F5">
            <w:pPr>
              <w:spacing w:before="40"/>
              <w:rPr>
                <w:rFonts w:eastAsia="Times New Roman" w:cstheme="minorHAnsi"/>
                <w:sz w:val="24"/>
                <w:szCs w:val="24"/>
              </w:rPr>
            </w:pPr>
            <w:r w:rsidRPr="00454C52">
              <w:rPr>
                <w:rFonts w:cstheme="minorHAnsi"/>
                <w:sz w:val="24"/>
                <w:szCs w:val="24"/>
              </w:rPr>
              <w:lastRenderedPageBreak/>
              <w:t>Fall from Height</w:t>
            </w:r>
          </w:p>
        </w:tc>
        <w:tc>
          <w:tcPr>
            <w:tcW w:w="1550" w:type="dxa"/>
          </w:tcPr>
          <w:p w14:paraId="7B44D7FC" w14:textId="07466C94" w:rsidR="00BA15F5" w:rsidRPr="00454C52" w:rsidRDefault="00B15C7F" w:rsidP="00BA15F5">
            <w:pPr>
              <w:spacing w:before="40"/>
              <w:rPr>
                <w:rFonts w:eastAsia="Times New Roman" w:cstheme="minorHAnsi"/>
                <w:sz w:val="24"/>
                <w:szCs w:val="24"/>
              </w:rPr>
            </w:pPr>
            <w:r>
              <w:rPr>
                <w:rFonts w:eastAsia="Times New Roman" w:cstheme="minorHAnsi"/>
                <w:sz w:val="24"/>
                <w:szCs w:val="24"/>
              </w:rPr>
              <w:t>Volunteers – Injury or death</w:t>
            </w:r>
          </w:p>
        </w:tc>
        <w:tc>
          <w:tcPr>
            <w:tcW w:w="1203" w:type="dxa"/>
          </w:tcPr>
          <w:p w14:paraId="1B1ECDBE" w14:textId="33C0135A" w:rsidR="00BA15F5" w:rsidRPr="00454C52" w:rsidRDefault="00B15C7F" w:rsidP="00BA15F5">
            <w:pPr>
              <w:rPr>
                <w:rFonts w:cstheme="minorHAnsi"/>
                <w:sz w:val="24"/>
                <w:szCs w:val="24"/>
              </w:rPr>
            </w:pPr>
            <w:r>
              <w:rPr>
                <w:rFonts w:cstheme="minorHAnsi"/>
                <w:sz w:val="24"/>
                <w:szCs w:val="24"/>
              </w:rPr>
              <w:t>H</w:t>
            </w:r>
          </w:p>
        </w:tc>
        <w:tc>
          <w:tcPr>
            <w:tcW w:w="2585" w:type="dxa"/>
          </w:tcPr>
          <w:p w14:paraId="07C7BAC8" w14:textId="15E0CEC5" w:rsidR="00BA15F5" w:rsidRPr="00454C52" w:rsidRDefault="005F5660" w:rsidP="00BA15F5">
            <w:pPr>
              <w:spacing w:before="40"/>
              <w:rPr>
                <w:rFonts w:eastAsia="Times New Roman" w:cstheme="minorHAnsi"/>
                <w:sz w:val="24"/>
                <w:szCs w:val="24"/>
              </w:rPr>
            </w:pPr>
            <w:r w:rsidRPr="00DB6BC2">
              <w:rPr>
                <w:rFonts w:cstheme="minorHAnsi"/>
                <w:b/>
                <w:bCs/>
                <w:sz w:val="24"/>
                <w:szCs w:val="24"/>
              </w:rPr>
              <w:t>NOT PERMITTED</w:t>
            </w:r>
            <w:r>
              <w:rPr>
                <w:rFonts w:cstheme="minorHAnsi"/>
                <w:sz w:val="24"/>
                <w:szCs w:val="24"/>
              </w:rPr>
              <w:t xml:space="preserve"> – refer </w:t>
            </w:r>
            <w:r w:rsidR="00DB6BC2">
              <w:rPr>
                <w:rFonts w:cstheme="minorHAnsi"/>
                <w:sz w:val="24"/>
                <w:szCs w:val="24"/>
              </w:rPr>
              <w:t xml:space="preserve">any work of this nature </w:t>
            </w:r>
            <w:r>
              <w:rPr>
                <w:rFonts w:cstheme="minorHAnsi"/>
                <w:sz w:val="24"/>
                <w:szCs w:val="24"/>
              </w:rPr>
              <w:t xml:space="preserve">to </w:t>
            </w:r>
            <w:r w:rsidR="00DB6BC2">
              <w:rPr>
                <w:rFonts w:cstheme="minorHAnsi"/>
                <w:sz w:val="24"/>
                <w:szCs w:val="24"/>
              </w:rPr>
              <w:t xml:space="preserve">a </w:t>
            </w:r>
            <w:r>
              <w:rPr>
                <w:rFonts w:cstheme="minorHAnsi"/>
                <w:sz w:val="24"/>
                <w:szCs w:val="24"/>
              </w:rPr>
              <w:t>suitable insured contractor</w:t>
            </w:r>
          </w:p>
        </w:tc>
        <w:tc>
          <w:tcPr>
            <w:tcW w:w="6699" w:type="dxa"/>
          </w:tcPr>
          <w:p w14:paraId="63DF91B1" w14:textId="3B1E6AAC" w:rsidR="00BA15F5" w:rsidRPr="00454C52" w:rsidRDefault="00B15C7F" w:rsidP="00BA15F5">
            <w:pPr>
              <w:textAlignment w:val="baseline"/>
              <w:rPr>
                <w:rFonts w:eastAsia="Times New Roman" w:cstheme="minorHAnsi"/>
                <w:i/>
                <w:iCs/>
                <w:color w:val="111111"/>
                <w:sz w:val="24"/>
                <w:szCs w:val="24"/>
                <w:bdr w:val="none" w:sz="0" w:space="0" w:color="auto" w:frame="1"/>
                <w:lang w:eastAsia="en-GB"/>
              </w:rPr>
            </w:pPr>
            <w:r>
              <w:rPr>
                <w:rFonts w:cstheme="minorHAnsi"/>
                <w:sz w:val="24"/>
                <w:szCs w:val="24"/>
              </w:rPr>
              <w:t xml:space="preserve">Working at height is </w:t>
            </w:r>
            <w:r w:rsidRPr="001A1137">
              <w:rPr>
                <w:rFonts w:cstheme="minorHAnsi"/>
                <w:b/>
                <w:bCs/>
                <w:sz w:val="24"/>
                <w:szCs w:val="24"/>
              </w:rPr>
              <w:t>NOT</w:t>
            </w:r>
            <w:r>
              <w:rPr>
                <w:rFonts w:cstheme="minorHAnsi"/>
                <w:sz w:val="24"/>
                <w:szCs w:val="24"/>
              </w:rPr>
              <w:t xml:space="preserve"> permitted by volunteers.  This type of work to be carried out by a contractor with suitable insurance cover, risk assessments etc.  Copies of insurance cover to be provided before work starts and to be kept on record by the PC.  It is permitted for a suitable contractor (once insurance cover is evidenced) to work as a volunteer</w:t>
            </w:r>
          </w:p>
          <w:p w14:paraId="14554C72" w14:textId="6167CAE1" w:rsidR="00BA15F5" w:rsidRPr="00B15C7F" w:rsidRDefault="00BA15F5" w:rsidP="0086100B">
            <w:pPr>
              <w:textAlignment w:val="baseline"/>
              <w:rPr>
                <w:rFonts w:cstheme="minorHAnsi"/>
                <w:b/>
                <w:bCs/>
                <w:sz w:val="24"/>
                <w:szCs w:val="24"/>
              </w:rPr>
            </w:pPr>
          </w:p>
        </w:tc>
      </w:tr>
      <w:tr w:rsidR="00BA15F5" w:rsidRPr="00454C52" w14:paraId="75AA7571" w14:textId="77777777" w:rsidTr="005F5660">
        <w:tc>
          <w:tcPr>
            <w:tcW w:w="1911" w:type="dxa"/>
          </w:tcPr>
          <w:p w14:paraId="067F853F" w14:textId="4D2A8B41" w:rsidR="00BA15F5" w:rsidRPr="00454C52" w:rsidRDefault="00BA15F5" w:rsidP="00BA15F5">
            <w:pPr>
              <w:spacing w:before="40"/>
              <w:rPr>
                <w:rFonts w:eastAsia="Times New Roman" w:cstheme="minorHAnsi"/>
                <w:sz w:val="24"/>
                <w:szCs w:val="24"/>
              </w:rPr>
            </w:pPr>
            <w:r w:rsidRPr="00454C52">
              <w:rPr>
                <w:rFonts w:cstheme="minorHAnsi"/>
                <w:sz w:val="24"/>
                <w:szCs w:val="24"/>
              </w:rPr>
              <w:t>Manual handling activities.</w:t>
            </w:r>
          </w:p>
        </w:tc>
        <w:tc>
          <w:tcPr>
            <w:tcW w:w="1550" w:type="dxa"/>
          </w:tcPr>
          <w:p w14:paraId="2F02EF5F" w14:textId="77777777" w:rsidR="00BA15F5" w:rsidRPr="00454C52" w:rsidRDefault="00BA15F5" w:rsidP="00BA15F5">
            <w:pPr>
              <w:spacing w:before="40"/>
              <w:rPr>
                <w:rFonts w:eastAsia="Times New Roman" w:cstheme="minorHAnsi"/>
                <w:sz w:val="24"/>
                <w:szCs w:val="24"/>
                <w:lang w:val="en-US"/>
              </w:rPr>
            </w:pPr>
            <w:r w:rsidRPr="00454C52">
              <w:rPr>
                <w:rFonts w:eastAsia="Times New Roman" w:cstheme="minorHAnsi"/>
                <w:sz w:val="24"/>
                <w:szCs w:val="24"/>
                <w:lang w:val="en-US"/>
              </w:rPr>
              <w:t>Volunteers.</w:t>
            </w:r>
          </w:p>
          <w:p w14:paraId="1EA5E54F" w14:textId="77777777" w:rsidR="00BA15F5" w:rsidRPr="00454C52" w:rsidRDefault="00BA15F5" w:rsidP="00BA15F5">
            <w:pPr>
              <w:spacing w:before="40"/>
              <w:rPr>
                <w:rFonts w:eastAsia="Times New Roman" w:cstheme="minorHAnsi"/>
                <w:sz w:val="24"/>
                <w:szCs w:val="24"/>
                <w:lang w:val="en-US"/>
              </w:rPr>
            </w:pPr>
          </w:p>
          <w:p w14:paraId="5D5ABA59" w14:textId="77777777" w:rsidR="00BA15F5" w:rsidRPr="00454C52" w:rsidRDefault="00BA15F5" w:rsidP="00BA15F5">
            <w:pPr>
              <w:spacing w:before="40"/>
              <w:rPr>
                <w:rFonts w:eastAsia="Times New Roman" w:cstheme="minorHAnsi"/>
                <w:sz w:val="24"/>
                <w:szCs w:val="24"/>
                <w:lang w:val="en-US"/>
              </w:rPr>
            </w:pPr>
            <w:r w:rsidRPr="00454C52">
              <w:rPr>
                <w:rFonts w:eastAsia="Times New Roman" w:cstheme="minorHAnsi"/>
                <w:sz w:val="24"/>
                <w:szCs w:val="24"/>
                <w:lang w:val="en-US"/>
              </w:rPr>
              <w:t>Muscular skeletal injuries when moving equipment or other injury</w:t>
            </w:r>
          </w:p>
          <w:p w14:paraId="7CABE070" w14:textId="77777777" w:rsidR="00BA15F5" w:rsidRPr="00454C52" w:rsidRDefault="00BA15F5" w:rsidP="00BA15F5">
            <w:pPr>
              <w:spacing w:before="40"/>
              <w:rPr>
                <w:rFonts w:eastAsia="Times New Roman" w:cstheme="minorHAnsi"/>
                <w:sz w:val="24"/>
                <w:szCs w:val="24"/>
                <w:lang w:val="en-US"/>
              </w:rPr>
            </w:pPr>
          </w:p>
          <w:p w14:paraId="652764E0" w14:textId="77777777" w:rsidR="00BA15F5" w:rsidRPr="00454C52" w:rsidRDefault="00BA15F5" w:rsidP="00BA15F5">
            <w:pPr>
              <w:spacing w:before="40"/>
              <w:rPr>
                <w:rFonts w:eastAsia="Times New Roman" w:cstheme="minorHAnsi"/>
                <w:sz w:val="24"/>
                <w:szCs w:val="24"/>
              </w:rPr>
            </w:pPr>
          </w:p>
        </w:tc>
        <w:tc>
          <w:tcPr>
            <w:tcW w:w="1203" w:type="dxa"/>
          </w:tcPr>
          <w:p w14:paraId="3355DEE9" w14:textId="1C0DE897" w:rsidR="00BA15F5" w:rsidRPr="00454C52" w:rsidRDefault="00BA15F5" w:rsidP="00BA15F5">
            <w:pPr>
              <w:rPr>
                <w:rFonts w:eastAsia="Times New Roman" w:cstheme="minorHAnsi"/>
                <w:sz w:val="24"/>
                <w:szCs w:val="24"/>
              </w:rPr>
            </w:pPr>
            <w:r w:rsidRPr="00454C52">
              <w:rPr>
                <w:rFonts w:eastAsia="Times New Roman" w:cstheme="minorHAnsi"/>
                <w:sz w:val="24"/>
                <w:szCs w:val="24"/>
              </w:rPr>
              <w:t>H</w:t>
            </w:r>
          </w:p>
        </w:tc>
        <w:tc>
          <w:tcPr>
            <w:tcW w:w="2585" w:type="dxa"/>
          </w:tcPr>
          <w:p w14:paraId="6630DE7D" w14:textId="77777777" w:rsidR="00BA15F5" w:rsidRPr="00454C52" w:rsidRDefault="00BA15F5" w:rsidP="00BA15F5">
            <w:pPr>
              <w:rPr>
                <w:rFonts w:eastAsia="Times New Roman" w:cstheme="minorHAnsi"/>
                <w:sz w:val="24"/>
                <w:szCs w:val="24"/>
              </w:rPr>
            </w:pPr>
          </w:p>
          <w:p w14:paraId="7BD456AB" w14:textId="77777777" w:rsidR="00BA15F5" w:rsidRPr="00454C52" w:rsidRDefault="00BA15F5" w:rsidP="00BA15F5">
            <w:pPr>
              <w:rPr>
                <w:rFonts w:eastAsia="Times New Roman" w:cstheme="minorHAnsi"/>
                <w:sz w:val="24"/>
                <w:szCs w:val="24"/>
              </w:rPr>
            </w:pPr>
            <w:r w:rsidRPr="00454C52">
              <w:rPr>
                <w:rFonts w:eastAsia="Times New Roman" w:cstheme="minorHAnsi"/>
                <w:sz w:val="24"/>
                <w:szCs w:val="24"/>
              </w:rPr>
              <w:t>Refer to statutory guidance on good practice manual handling and undertake e-learning</w:t>
            </w:r>
          </w:p>
          <w:p w14:paraId="00555BF4" w14:textId="77777777" w:rsidR="00BA15F5" w:rsidRPr="00454C52" w:rsidRDefault="00BA15F5" w:rsidP="00BA15F5">
            <w:pPr>
              <w:contextualSpacing/>
              <w:rPr>
                <w:rFonts w:eastAsia="Times New Roman" w:cstheme="minorHAnsi"/>
                <w:sz w:val="24"/>
                <w:szCs w:val="24"/>
              </w:rPr>
            </w:pPr>
          </w:p>
        </w:tc>
        <w:tc>
          <w:tcPr>
            <w:tcW w:w="6699" w:type="dxa"/>
          </w:tcPr>
          <w:p w14:paraId="20A5C38B" w14:textId="77777777" w:rsidR="00BA15F5" w:rsidRPr="00454C52" w:rsidRDefault="00BA15F5" w:rsidP="00BA15F5">
            <w:pPr>
              <w:rPr>
                <w:rFonts w:cstheme="minorHAnsi"/>
                <w:sz w:val="24"/>
                <w:szCs w:val="24"/>
                <w:lang w:val="en-US"/>
              </w:rPr>
            </w:pPr>
            <w:r w:rsidRPr="00454C52">
              <w:rPr>
                <w:rFonts w:cstheme="minorHAnsi"/>
                <w:sz w:val="24"/>
                <w:szCs w:val="24"/>
                <w:lang w:val="en-US"/>
              </w:rPr>
              <w:t>Volunteers with previous injuries to adhere to personal risk assessments.</w:t>
            </w:r>
          </w:p>
          <w:p w14:paraId="124B6D23" w14:textId="77777777" w:rsidR="00BA15F5" w:rsidRPr="00454C52" w:rsidRDefault="00BA15F5" w:rsidP="00BA15F5">
            <w:pPr>
              <w:rPr>
                <w:rFonts w:cstheme="minorHAnsi"/>
                <w:sz w:val="24"/>
                <w:szCs w:val="24"/>
                <w:lang w:val="en-US"/>
              </w:rPr>
            </w:pPr>
          </w:p>
          <w:p w14:paraId="7B77C789" w14:textId="4A6E466D" w:rsidR="00BA15F5" w:rsidRPr="00454C52" w:rsidRDefault="00BA15F5" w:rsidP="00BA15F5">
            <w:pPr>
              <w:rPr>
                <w:rFonts w:cstheme="minorHAnsi"/>
                <w:sz w:val="24"/>
                <w:szCs w:val="24"/>
                <w:lang w:val="en-US"/>
              </w:rPr>
            </w:pPr>
            <w:r w:rsidRPr="00454C52">
              <w:rPr>
                <w:rFonts w:cstheme="minorHAnsi"/>
                <w:sz w:val="24"/>
                <w:szCs w:val="24"/>
                <w:lang w:val="en-US"/>
              </w:rPr>
              <w:t xml:space="preserve">Volunteers to ask for help in awkward situations or decline to undertake activity if risk </w:t>
            </w:r>
            <w:r w:rsidR="00DB6BC2">
              <w:rPr>
                <w:rFonts w:cstheme="minorHAnsi"/>
                <w:sz w:val="24"/>
                <w:szCs w:val="24"/>
                <w:lang w:val="en-US"/>
              </w:rPr>
              <w:t>of injury is questionable</w:t>
            </w:r>
            <w:r w:rsidRPr="00454C52">
              <w:rPr>
                <w:rFonts w:cstheme="minorHAnsi"/>
                <w:sz w:val="24"/>
                <w:szCs w:val="24"/>
                <w:lang w:val="en-US"/>
              </w:rPr>
              <w:t xml:space="preserve"> and no help is available.</w:t>
            </w:r>
          </w:p>
          <w:p w14:paraId="6357C200" w14:textId="77777777" w:rsidR="00BA15F5" w:rsidRPr="00454C52" w:rsidRDefault="00BA15F5" w:rsidP="00BA15F5">
            <w:pPr>
              <w:rPr>
                <w:rFonts w:cstheme="minorHAnsi"/>
                <w:sz w:val="24"/>
                <w:szCs w:val="24"/>
                <w:lang w:val="en-US"/>
              </w:rPr>
            </w:pPr>
          </w:p>
          <w:p w14:paraId="38BA5616" w14:textId="77777777" w:rsidR="00BA15F5" w:rsidRPr="00454C52" w:rsidRDefault="00BA15F5" w:rsidP="00BA15F5">
            <w:pPr>
              <w:rPr>
                <w:rFonts w:cstheme="minorHAnsi"/>
                <w:sz w:val="24"/>
                <w:szCs w:val="24"/>
                <w:lang w:val="en-US"/>
              </w:rPr>
            </w:pPr>
            <w:r w:rsidRPr="00454C52">
              <w:rPr>
                <w:rFonts w:cstheme="minorHAnsi"/>
                <w:sz w:val="24"/>
                <w:szCs w:val="24"/>
                <w:lang w:val="en-US"/>
              </w:rPr>
              <w:t>Use of safety goggles at all times whilst undertaking activities on site</w:t>
            </w:r>
          </w:p>
          <w:p w14:paraId="5F856CE5" w14:textId="77777777" w:rsidR="00BA15F5" w:rsidRPr="00454C52" w:rsidRDefault="00BA15F5" w:rsidP="00BA15F5">
            <w:pPr>
              <w:rPr>
                <w:rFonts w:cstheme="minorHAnsi"/>
                <w:sz w:val="24"/>
                <w:szCs w:val="24"/>
                <w:lang w:val="en-US"/>
              </w:rPr>
            </w:pPr>
          </w:p>
          <w:p w14:paraId="1CAF8468" w14:textId="77777777" w:rsidR="00BA15F5" w:rsidRPr="00454C52" w:rsidRDefault="00BA15F5" w:rsidP="00BA15F5">
            <w:pPr>
              <w:rPr>
                <w:rFonts w:cstheme="minorHAnsi"/>
                <w:sz w:val="24"/>
                <w:szCs w:val="24"/>
                <w:lang w:val="en-US"/>
              </w:rPr>
            </w:pPr>
            <w:r w:rsidRPr="00454C52">
              <w:rPr>
                <w:rFonts w:cstheme="minorHAnsi"/>
                <w:sz w:val="24"/>
                <w:szCs w:val="24"/>
                <w:lang w:val="en-US"/>
              </w:rPr>
              <w:t>Wearing of protective footwear at all times whilst on-site</w:t>
            </w:r>
          </w:p>
          <w:p w14:paraId="65B541CE" w14:textId="77777777" w:rsidR="00BA15F5" w:rsidRPr="00454C52" w:rsidRDefault="00BA15F5" w:rsidP="00BA15F5">
            <w:pPr>
              <w:spacing w:after="200" w:line="276" w:lineRule="auto"/>
              <w:rPr>
                <w:rFonts w:cstheme="minorHAnsi"/>
                <w:sz w:val="24"/>
                <w:szCs w:val="24"/>
              </w:rPr>
            </w:pPr>
          </w:p>
        </w:tc>
      </w:tr>
      <w:tr w:rsidR="00BA15F5" w:rsidRPr="00454C52" w14:paraId="3C294A1E" w14:textId="77777777" w:rsidTr="005F5660">
        <w:tc>
          <w:tcPr>
            <w:tcW w:w="1911" w:type="dxa"/>
          </w:tcPr>
          <w:p w14:paraId="0FFBEB8D" w14:textId="77777777" w:rsidR="00BA15F5" w:rsidRPr="00454C52" w:rsidRDefault="00BA15F5" w:rsidP="00BA15F5">
            <w:pPr>
              <w:spacing w:before="40"/>
              <w:rPr>
                <w:rFonts w:cstheme="minorHAnsi"/>
                <w:sz w:val="24"/>
                <w:szCs w:val="24"/>
              </w:rPr>
            </w:pPr>
            <w:r w:rsidRPr="00454C52">
              <w:rPr>
                <w:rFonts w:cstheme="minorHAnsi"/>
                <w:sz w:val="24"/>
                <w:szCs w:val="24"/>
              </w:rPr>
              <w:t>Adverse weather conditions</w:t>
            </w:r>
          </w:p>
          <w:p w14:paraId="2F3A8C52" w14:textId="77777777" w:rsidR="00BA15F5" w:rsidRPr="00454C52" w:rsidRDefault="00BA15F5" w:rsidP="00454C52">
            <w:pPr>
              <w:spacing w:before="40"/>
              <w:rPr>
                <w:rFonts w:cstheme="minorHAnsi"/>
                <w:sz w:val="24"/>
                <w:szCs w:val="24"/>
              </w:rPr>
            </w:pPr>
          </w:p>
        </w:tc>
        <w:tc>
          <w:tcPr>
            <w:tcW w:w="1550" w:type="dxa"/>
          </w:tcPr>
          <w:p w14:paraId="180B8DCD" w14:textId="77777777" w:rsidR="00BA15F5" w:rsidRPr="00454C52" w:rsidRDefault="00BA15F5" w:rsidP="00BA15F5">
            <w:pPr>
              <w:spacing w:before="40"/>
              <w:rPr>
                <w:rFonts w:cstheme="minorHAnsi"/>
                <w:sz w:val="24"/>
                <w:szCs w:val="24"/>
                <w:lang w:val="en-US"/>
              </w:rPr>
            </w:pPr>
            <w:r w:rsidRPr="00454C52">
              <w:rPr>
                <w:rFonts w:cstheme="minorHAnsi"/>
                <w:sz w:val="24"/>
                <w:szCs w:val="24"/>
                <w:lang w:val="en-US"/>
              </w:rPr>
              <w:t>Volunteers, members of the public:</w:t>
            </w:r>
          </w:p>
          <w:p w14:paraId="0E4BBF40" w14:textId="77777777" w:rsidR="00BA15F5" w:rsidRPr="00454C52" w:rsidRDefault="00BA15F5" w:rsidP="00BA15F5">
            <w:pPr>
              <w:spacing w:before="40"/>
              <w:rPr>
                <w:rFonts w:cstheme="minorHAnsi"/>
                <w:sz w:val="24"/>
                <w:szCs w:val="24"/>
                <w:lang w:val="en-US"/>
              </w:rPr>
            </w:pPr>
          </w:p>
          <w:p w14:paraId="0AF4C28F" w14:textId="77777777" w:rsidR="00BA15F5" w:rsidRPr="00454C52" w:rsidRDefault="00BA15F5" w:rsidP="00BA15F5">
            <w:pPr>
              <w:spacing w:before="40"/>
              <w:rPr>
                <w:rFonts w:cstheme="minorHAnsi"/>
                <w:sz w:val="24"/>
                <w:szCs w:val="24"/>
                <w:lang w:val="en-US"/>
              </w:rPr>
            </w:pPr>
            <w:r w:rsidRPr="00454C52">
              <w:rPr>
                <w:rFonts w:cstheme="minorHAnsi"/>
                <w:sz w:val="24"/>
                <w:szCs w:val="24"/>
                <w:lang w:val="en-US"/>
              </w:rPr>
              <w:lastRenderedPageBreak/>
              <w:t>Illness through exposure to hot or cold weather conditions</w:t>
            </w:r>
          </w:p>
          <w:p w14:paraId="6AD8A64A" w14:textId="77777777" w:rsidR="00BA15F5" w:rsidRPr="00454C52" w:rsidRDefault="00BA15F5" w:rsidP="00BA15F5">
            <w:pPr>
              <w:spacing w:before="40"/>
              <w:rPr>
                <w:rFonts w:cstheme="minorHAnsi"/>
                <w:sz w:val="24"/>
                <w:szCs w:val="24"/>
                <w:lang w:val="en-US"/>
              </w:rPr>
            </w:pPr>
          </w:p>
          <w:p w14:paraId="14704385" w14:textId="77777777" w:rsidR="00BA15F5" w:rsidRPr="00454C52" w:rsidRDefault="00BA15F5" w:rsidP="00BA15F5">
            <w:pPr>
              <w:spacing w:before="40"/>
              <w:rPr>
                <w:rFonts w:cstheme="minorHAnsi"/>
                <w:sz w:val="24"/>
                <w:szCs w:val="24"/>
                <w:lang w:val="en-US"/>
              </w:rPr>
            </w:pPr>
            <w:r w:rsidRPr="00454C52">
              <w:rPr>
                <w:rFonts w:cstheme="minorHAnsi"/>
                <w:sz w:val="24"/>
                <w:szCs w:val="24"/>
                <w:lang w:val="en-US"/>
              </w:rPr>
              <w:t>Personal injury from moving objects in high wind.</w:t>
            </w:r>
          </w:p>
          <w:p w14:paraId="7425F5E2" w14:textId="77777777" w:rsidR="00BA15F5" w:rsidRPr="00454C52" w:rsidRDefault="00BA15F5" w:rsidP="00BA15F5">
            <w:pPr>
              <w:spacing w:before="40"/>
              <w:rPr>
                <w:rFonts w:eastAsia="Times New Roman" w:cstheme="minorHAnsi"/>
                <w:sz w:val="24"/>
                <w:szCs w:val="24"/>
                <w:lang w:val="en-US"/>
              </w:rPr>
            </w:pPr>
          </w:p>
        </w:tc>
        <w:tc>
          <w:tcPr>
            <w:tcW w:w="1203" w:type="dxa"/>
          </w:tcPr>
          <w:p w14:paraId="6F56E5F8" w14:textId="3AE8BA00" w:rsidR="00BA15F5" w:rsidRPr="00454C52" w:rsidRDefault="00BA15F5" w:rsidP="00BA15F5">
            <w:pPr>
              <w:rPr>
                <w:rFonts w:eastAsia="Times New Roman" w:cstheme="minorHAnsi"/>
                <w:sz w:val="24"/>
                <w:szCs w:val="24"/>
              </w:rPr>
            </w:pPr>
            <w:r w:rsidRPr="00454C52">
              <w:rPr>
                <w:rFonts w:eastAsia="Times New Roman" w:cstheme="minorHAnsi"/>
                <w:sz w:val="24"/>
                <w:szCs w:val="24"/>
              </w:rPr>
              <w:lastRenderedPageBreak/>
              <w:t>M</w:t>
            </w:r>
          </w:p>
        </w:tc>
        <w:tc>
          <w:tcPr>
            <w:tcW w:w="2585" w:type="dxa"/>
          </w:tcPr>
          <w:p w14:paraId="2C9FB6E2" w14:textId="79E14064" w:rsidR="00BA15F5" w:rsidRPr="00454C52" w:rsidRDefault="00BA15F5" w:rsidP="00BA15F5">
            <w:pPr>
              <w:rPr>
                <w:rFonts w:eastAsia="Times New Roman" w:cstheme="minorHAnsi"/>
                <w:sz w:val="24"/>
                <w:szCs w:val="24"/>
              </w:rPr>
            </w:pPr>
            <w:r w:rsidRPr="00454C52">
              <w:rPr>
                <w:rFonts w:eastAsia="Times New Roman" w:cstheme="minorHAnsi"/>
                <w:sz w:val="24"/>
                <w:szCs w:val="24"/>
              </w:rPr>
              <w:t>Check weather forecast in advance</w:t>
            </w:r>
          </w:p>
          <w:p w14:paraId="0637BB58" w14:textId="77777777" w:rsidR="00BA15F5" w:rsidRPr="00454C52" w:rsidRDefault="00BA15F5" w:rsidP="00BA15F5">
            <w:pPr>
              <w:rPr>
                <w:rFonts w:eastAsia="Times New Roman" w:cstheme="minorHAnsi"/>
                <w:sz w:val="24"/>
                <w:szCs w:val="24"/>
              </w:rPr>
            </w:pPr>
          </w:p>
          <w:p w14:paraId="231ADE23" w14:textId="404F8872" w:rsidR="00BA15F5" w:rsidRPr="00454C52" w:rsidRDefault="00B15C7F" w:rsidP="00BA15F5">
            <w:pPr>
              <w:rPr>
                <w:rFonts w:eastAsia="Times New Roman" w:cstheme="minorHAnsi"/>
                <w:sz w:val="24"/>
                <w:szCs w:val="24"/>
              </w:rPr>
            </w:pPr>
            <w:r>
              <w:rPr>
                <w:rFonts w:eastAsia="Times New Roman" w:cstheme="minorHAnsi"/>
                <w:sz w:val="24"/>
                <w:szCs w:val="24"/>
              </w:rPr>
              <w:lastRenderedPageBreak/>
              <w:t>Wearing of</w:t>
            </w:r>
            <w:r w:rsidR="00BA15F5" w:rsidRPr="00454C52">
              <w:rPr>
                <w:rFonts w:eastAsia="Times New Roman" w:cstheme="minorHAnsi"/>
                <w:sz w:val="24"/>
                <w:szCs w:val="24"/>
              </w:rPr>
              <w:t xml:space="preserve"> appropriate clothing for weather conditions </w:t>
            </w:r>
            <w:proofErr w:type="gramStart"/>
            <w:r w:rsidR="00BA15F5" w:rsidRPr="00454C52">
              <w:rPr>
                <w:rFonts w:eastAsia="Times New Roman" w:cstheme="minorHAnsi"/>
                <w:sz w:val="24"/>
                <w:szCs w:val="24"/>
              </w:rPr>
              <w:t>i.e.</w:t>
            </w:r>
            <w:proofErr w:type="gramEnd"/>
            <w:r w:rsidR="00BA15F5" w:rsidRPr="00454C52">
              <w:rPr>
                <w:rFonts w:eastAsia="Times New Roman" w:cstheme="minorHAnsi"/>
                <w:sz w:val="24"/>
                <w:szCs w:val="24"/>
              </w:rPr>
              <w:t xml:space="preserve"> warm clothing for cold weather.</w:t>
            </w:r>
          </w:p>
          <w:p w14:paraId="58C89CE9" w14:textId="77777777" w:rsidR="00BA15F5" w:rsidRPr="00454C52" w:rsidRDefault="00BA15F5" w:rsidP="00BA15F5">
            <w:pPr>
              <w:rPr>
                <w:rFonts w:eastAsia="Times New Roman" w:cstheme="minorHAnsi"/>
                <w:sz w:val="24"/>
                <w:szCs w:val="24"/>
              </w:rPr>
            </w:pPr>
          </w:p>
          <w:p w14:paraId="23387954" w14:textId="77777777" w:rsidR="00BA15F5" w:rsidRPr="00454C52" w:rsidRDefault="00BA15F5" w:rsidP="00BA15F5">
            <w:pPr>
              <w:rPr>
                <w:rFonts w:eastAsia="Times New Roman" w:cstheme="minorHAnsi"/>
                <w:sz w:val="24"/>
                <w:szCs w:val="24"/>
              </w:rPr>
            </w:pPr>
            <w:r w:rsidRPr="00454C52">
              <w:rPr>
                <w:rFonts w:eastAsia="Times New Roman" w:cstheme="minorHAnsi"/>
                <w:sz w:val="24"/>
                <w:szCs w:val="24"/>
              </w:rPr>
              <w:t xml:space="preserve">Revise activity as appropriate in very windy conditions </w:t>
            </w:r>
          </w:p>
          <w:p w14:paraId="48934775" w14:textId="77777777" w:rsidR="00BA15F5" w:rsidRPr="00454C52" w:rsidRDefault="00BA15F5" w:rsidP="00BA15F5">
            <w:pPr>
              <w:rPr>
                <w:rFonts w:eastAsia="Times New Roman" w:cstheme="minorHAnsi"/>
                <w:sz w:val="24"/>
                <w:szCs w:val="24"/>
              </w:rPr>
            </w:pPr>
          </w:p>
          <w:p w14:paraId="73C1597F" w14:textId="3595068A" w:rsidR="00BA15F5" w:rsidRPr="00454C52" w:rsidRDefault="00BA15F5" w:rsidP="00B15C7F">
            <w:pPr>
              <w:rPr>
                <w:rFonts w:eastAsia="Times New Roman" w:cstheme="minorHAnsi"/>
                <w:sz w:val="24"/>
                <w:szCs w:val="24"/>
              </w:rPr>
            </w:pPr>
            <w:r w:rsidRPr="00454C52">
              <w:rPr>
                <w:rFonts w:eastAsia="Times New Roman" w:cstheme="minorHAnsi"/>
                <w:sz w:val="24"/>
                <w:szCs w:val="24"/>
              </w:rPr>
              <w:t xml:space="preserve">Consider cancelling activity extreme weather conditions </w:t>
            </w:r>
            <w:proofErr w:type="spellStart"/>
            <w:proofErr w:type="gramStart"/>
            <w:r w:rsidR="00B15C7F">
              <w:rPr>
                <w:rFonts w:eastAsia="Times New Roman" w:cstheme="minorHAnsi"/>
                <w:sz w:val="24"/>
                <w:szCs w:val="24"/>
              </w:rPr>
              <w:t>ie</w:t>
            </w:r>
            <w:proofErr w:type="spellEnd"/>
            <w:proofErr w:type="gramEnd"/>
            <w:r w:rsidRPr="00454C52">
              <w:rPr>
                <w:rFonts w:eastAsia="Times New Roman" w:cstheme="minorHAnsi"/>
                <w:sz w:val="24"/>
                <w:szCs w:val="24"/>
              </w:rPr>
              <w:t xml:space="preserve"> gale force winds.</w:t>
            </w:r>
          </w:p>
        </w:tc>
        <w:tc>
          <w:tcPr>
            <w:tcW w:w="6699" w:type="dxa"/>
          </w:tcPr>
          <w:p w14:paraId="5B934775" w14:textId="353E45B1" w:rsidR="00BA15F5" w:rsidRPr="00454C52" w:rsidRDefault="0086100B" w:rsidP="00BA15F5">
            <w:pPr>
              <w:rPr>
                <w:rFonts w:cstheme="minorHAnsi"/>
                <w:sz w:val="24"/>
                <w:szCs w:val="24"/>
                <w:lang w:val="en-US"/>
              </w:rPr>
            </w:pPr>
            <w:r w:rsidRPr="00454C52">
              <w:rPr>
                <w:rFonts w:cstheme="minorHAnsi"/>
                <w:sz w:val="24"/>
                <w:szCs w:val="24"/>
                <w:lang w:val="en-US"/>
              </w:rPr>
              <w:lastRenderedPageBreak/>
              <w:t>Postpone work if inclement weather imminent</w:t>
            </w:r>
          </w:p>
        </w:tc>
      </w:tr>
    </w:tbl>
    <w:p w14:paraId="04ED2383" w14:textId="77777777" w:rsidR="00E247C8" w:rsidRDefault="00E247C8" w:rsidP="00EC64C5">
      <w:pPr>
        <w:jc w:val="center"/>
        <w:rPr>
          <w:b/>
          <w:bCs/>
          <w:sz w:val="28"/>
          <w:szCs w:val="28"/>
        </w:rPr>
      </w:pPr>
    </w:p>
    <w:p w14:paraId="4E23947D" w14:textId="77777777" w:rsidR="00E247C8" w:rsidRDefault="00E247C8" w:rsidP="00EC64C5">
      <w:pPr>
        <w:jc w:val="center"/>
        <w:rPr>
          <w:b/>
          <w:bCs/>
          <w:sz w:val="28"/>
          <w:szCs w:val="28"/>
        </w:rPr>
      </w:pPr>
    </w:p>
    <w:p w14:paraId="308D362A" w14:textId="77777777" w:rsidR="00E247C8" w:rsidRDefault="00E247C8" w:rsidP="00EC64C5">
      <w:pPr>
        <w:jc w:val="center"/>
        <w:rPr>
          <w:b/>
          <w:bCs/>
          <w:sz w:val="28"/>
          <w:szCs w:val="28"/>
        </w:rPr>
      </w:pPr>
    </w:p>
    <w:p w14:paraId="6F9FC603" w14:textId="77777777" w:rsidR="00E247C8" w:rsidRDefault="00E247C8" w:rsidP="00EC64C5">
      <w:pPr>
        <w:jc w:val="center"/>
        <w:rPr>
          <w:b/>
          <w:bCs/>
          <w:sz w:val="28"/>
          <w:szCs w:val="28"/>
        </w:rPr>
      </w:pPr>
    </w:p>
    <w:p w14:paraId="426543B7" w14:textId="77777777" w:rsidR="00E247C8" w:rsidRDefault="00E247C8" w:rsidP="00EC64C5">
      <w:pPr>
        <w:jc w:val="center"/>
        <w:rPr>
          <w:b/>
          <w:bCs/>
          <w:sz w:val="28"/>
          <w:szCs w:val="28"/>
        </w:rPr>
      </w:pPr>
    </w:p>
    <w:p w14:paraId="55C930EF" w14:textId="77777777" w:rsidR="00E247C8" w:rsidRDefault="00E247C8" w:rsidP="00EC64C5">
      <w:pPr>
        <w:jc w:val="center"/>
        <w:rPr>
          <w:b/>
          <w:bCs/>
          <w:sz w:val="28"/>
          <w:szCs w:val="28"/>
        </w:rPr>
      </w:pPr>
    </w:p>
    <w:p w14:paraId="737D26C8" w14:textId="41E3A8A2" w:rsidR="00EC64C5" w:rsidRDefault="00EC64C5" w:rsidP="00EC64C5">
      <w:pPr>
        <w:jc w:val="center"/>
        <w:rPr>
          <w:b/>
          <w:bCs/>
          <w:sz w:val="28"/>
          <w:szCs w:val="28"/>
        </w:rPr>
      </w:pPr>
      <w:r w:rsidRPr="00EC64C5">
        <w:rPr>
          <w:b/>
          <w:bCs/>
          <w:sz w:val="28"/>
          <w:szCs w:val="28"/>
        </w:rPr>
        <w:lastRenderedPageBreak/>
        <w:t>Volunteers’ Guidelines</w:t>
      </w:r>
    </w:p>
    <w:p w14:paraId="3170E762" w14:textId="0359F6C9" w:rsidR="00EC64C5" w:rsidRDefault="00EC64C5" w:rsidP="00EC64C5">
      <w:pPr>
        <w:pStyle w:val="ListParagraph"/>
        <w:numPr>
          <w:ilvl w:val="0"/>
          <w:numId w:val="1"/>
        </w:numPr>
        <w:rPr>
          <w:b/>
          <w:bCs/>
          <w:sz w:val="28"/>
          <w:szCs w:val="28"/>
        </w:rPr>
      </w:pPr>
      <w:proofErr w:type="spellStart"/>
      <w:r>
        <w:rPr>
          <w:b/>
          <w:bCs/>
          <w:sz w:val="28"/>
          <w:szCs w:val="28"/>
        </w:rPr>
        <w:t>Tud</w:t>
      </w:r>
      <w:proofErr w:type="spellEnd"/>
      <w:r>
        <w:rPr>
          <w:b/>
          <w:bCs/>
          <w:sz w:val="28"/>
          <w:szCs w:val="28"/>
        </w:rPr>
        <w:t xml:space="preserve"> Buds </w:t>
      </w:r>
      <w:r w:rsidR="002E64C8">
        <w:rPr>
          <w:b/>
          <w:bCs/>
          <w:sz w:val="28"/>
          <w:szCs w:val="28"/>
        </w:rPr>
        <w:t>acting as an umbrella group</w:t>
      </w:r>
      <w:r w:rsidR="00654C89">
        <w:rPr>
          <w:b/>
          <w:bCs/>
          <w:sz w:val="28"/>
          <w:szCs w:val="28"/>
        </w:rPr>
        <w:t xml:space="preserve"> of community volunteers</w:t>
      </w:r>
      <w:r w:rsidR="002E64C8">
        <w:rPr>
          <w:b/>
          <w:bCs/>
          <w:sz w:val="28"/>
          <w:szCs w:val="28"/>
        </w:rPr>
        <w:t xml:space="preserve"> under the auspice of the North </w:t>
      </w:r>
      <w:proofErr w:type="spellStart"/>
      <w:r w:rsidR="002E64C8">
        <w:rPr>
          <w:b/>
          <w:bCs/>
          <w:sz w:val="28"/>
          <w:szCs w:val="28"/>
        </w:rPr>
        <w:t>Tuddenham</w:t>
      </w:r>
      <w:proofErr w:type="spellEnd"/>
      <w:r w:rsidR="002E64C8">
        <w:rPr>
          <w:b/>
          <w:bCs/>
          <w:sz w:val="28"/>
          <w:szCs w:val="28"/>
        </w:rPr>
        <w:t xml:space="preserve"> Parish Council</w:t>
      </w:r>
      <w:r w:rsidR="004C46B7">
        <w:rPr>
          <w:b/>
          <w:bCs/>
          <w:sz w:val="28"/>
          <w:szCs w:val="28"/>
        </w:rPr>
        <w:t xml:space="preserve">; </w:t>
      </w:r>
      <w:r w:rsidR="00767282">
        <w:rPr>
          <w:b/>
          <w:bCs/>
          <w:sz w:val="28"/>
          <w:szCs w:val="28"/>
        </w:rPr>
        <w:t xml:space="preserve">one of the functions that the Parish Council </w:t>
      </w:r>
      <w:r w:rsidR="005B0B96">
        <w:rPr>
          <w:b/>
          <w:bCs/>
          <w:sz w:val="28"/>
          <w:szCs w:val="28"/>
        </w:rPr>
        <w:t>manages is</w:t>
      </w:r>
      <w:r w:rsidR="00767282">
        <w:rPr>
          <w:b/>
          <w:bCs/>
          <w:sz w:val="28"/>
          <w:szCs w:val="28"/>
        </w:rPr>
        <w:t xml:space="preserve"> The Common Management Committee, </w:t>
      </w:r>
      <w:r w:rsidR="005B0B96">
        <w:rPr>
          <w:b/>
          <w:bCs/>
          <w:sz w:val="28"/>
          <w:szCs w:val="28"/>
        </w:rPr>
        <w:t>who undertake</w:t>
      </w:r>
      <w:r w:rsidR="00767282">
        <w:rPr>
          <w:b/>
          <w:bCs/>
          <w:sz w:val="28"/>
          <w:szCs w:val="28"/>
        </w:rPr>
        <w:t xml:space="preserve"> maintenance and conservation of the wild habitat known a</w:t>
      </w:r>
      <w:r w:rsidR="005B0B96">
        <w:rPr>
          <w:b/>
          <w:bCs/>
          <w:sz w:val="28"/>
          <w:szCs w:val="28"/>
        </w:rPr>
        <w:t>s</w:t>
      </w:r>
      <w:r w:rsidR="00767282">
        <w:rPr>
          <w:b/>
          <w:bCs/>
          <w:sz w:val="28"/>
          <w:szCs w:val="28"/>
        </w:rPr>
        <w:t xml:space="preserve"> The Common</w:t>
      </w:r>
    </w:p>
    <w:p w14:paraId="0629B666" w14:textId="2375D263" w:rsidR="00EC64C5" w:rsidRDefault="00EC64C5" w:rsidP="00EC64C5">
      <w:pPr>
        <w:pStyle w:val="ListParagraph"/>
        <w:numPr>
          <w:ilvl w:val="0"/>
          <w:numId w:val="1"/>
        </w:numPr>
        <w:rPr>
          <w:b/>
          <w:bCs/>
          <w:sz w:val="28"/>
          <w:szCs w:val="28"/>
        </w:rPr>
      </w:pPr>
      <w:r>
        <w:rPr>
          <w:b/>
          <w:bCs/>
          <w:sz w:val="28"/>
          <w:szCs w:val="28"/>
        </w:rPr>
        <w:t xml:space="preserve">Volunteers of the group are thanked in advance for their </w:t>
      </w:r>
      <w:r w:rsidR="00391DD0">
        <w:rPr>
          <w:b/>
          <w:bCs/>
          <w:sz w:val="28"/>
          <w:szCs w:val="28"/>
        </w:rPr>
        <w:t>efforts</w:t>
      </w:r>
    </w:p>
    <w:p w14:paraId="7A14E51F" w14:textId="43411C73" w:rsidR="00EB03B6" w:rsidRPr="00E247C8" w:rsidRDefault="00EB03B6" w:rsidP="00EC64C5">
      <w:pPr>
        <w:pStyle w:val="ListParagraph"/>
        <w:numPr>
          <w:ilvl w:val="0"/>
          <w:numId w:val="1"/>
        </w:numPr>
        <w:rPr>
          <w:b/>
          <w:bCs/>
          <w:sz w:val="28"/>
          <w:szCs w:val="28"/>
        </w:rPr>
      </w:pPr>
      <w:r w:rsidRPr="00E247C8">
        <w:rPr>
          <w:b/>
          <w:bCs/>
          <w:sz w:val="28"/>
          <w:szCs w:val="28"/>
        </w:rPr>
        <w:t xml:space="preserve">If a volunteer requires </w:t>
      </w:r>
      <w:r w:rsidR="009046C6" w:rsidRPr="00E247C8">
        <w:rPr>
          <w:b/>
          <w:bCs/>
          <w:sz w:val="28"/>
          <w:szCs w:val="28"/>
        </w:rPr>
        <w:t xml:space="preserve">additional </w:t>
      </w:r>
      <w:r w:rsidRPr="00E247C8">
        <w:rPr>
          <w:b/>
          <w:bCs/>
          <w:sz w:val="28"/>
          <w:szCs w:val="28"/>
        </w:rPr>
        <w:t xml:space="preserve">PPE supplies, </w:t>
      </w:r>
      <w:r w:rsidR="002E64C8" w:rsidRPr="00E247C8">
        <w:rPr>
          <w:b/>
          <w:bCs/>
          <w:sz w:val="28"/>
          <w:szCs w:val="28"/>
        </w:rPr>
        <w:t>please let the Clerk know</w:t>
      </w:r>
      <w:r w:rsidR="009046C6" w:rsidRPr="00E247C8">
        <w:rPr>
          <w:b/>
          <w:bCs/>
          <w:sz w:val="28"/>
          <w:szCs w:val="28"/>
        </w:rPr>
        <w:t xml:space="preserve">; PPE will be </w:t>
      </w:r>
      <w:proofErr w:type="gramStart"/>
      <w:r w:rsidR="009046C6" w:rsidRPr="00E247C8">
        <w:rPr>
          <w:b/>
          <w:bCs/>
          <w:sz w:val="28"/>
          <w:szCs w:val="28"/>
        </w:rPr>
        <w:t>made available to you at all times</w:t>
      </w:r>
      <w:proofErr w:type="gramEnd"/>
      <w:r w:rsidR="009046C6" w:rsidRPr="00E247C8">
        <w:rPr>
          <w:b/>
          <w:bCs/>
          <w:sz w:val="28"/>
          <w:szCs w:val="28"/>
        </w:rPr>
        <w:t>.</w:t>
      </w:r>
    </w:p>
    <w:p w14:paraId="7A3C07D9" w14:textId="77777777" w:rsidR="00CC2F2C" w:rsidRDefault="00EB03B6" w:rsidP="00EC64C5">
      <w:pPr>
        <w:pStyle w:val="ListParagraph"/>
        <w:numPr>
          <w:ilvl w:val="0"/>
          <w:numId w:val="1"/>
        </w:numPr>
        <w:rPr>
          <w:b/>
          <w:bCs/>
          <w:sz w:val="28"/>
          <w:szCs w:val="28"/>
        </w:rPr>
      </w:pPr>
      <w:r>
        <w:rPr>
          <w:b/>
          <w:bCs/>
          <w:sz w:val="28"/>
          <w:szCs w:val="28"/>
        </w:rPr>
        <w:t>Volunteers using their own vehicle whilst undertaking tasks for “</w:t>
      </w:r>
      <w:proofErr w:type="spellStart"/>
      <w:r>
        <w:rPr>
          <w:b/>
          <w:bCs/>
          <w:sz w:val="28"/>
          <w:szCs w:val="28"/>
        </w:rPr>
        <w:t>Tud</w:t>
      </w:r>
      <w:proofErr w:type="spellEnd"/>
      <w:r>
        <w:rPr>
          <w:b/>
          <w:bCs/>
          <w:sz w:val="28"/>
          <w:szCs w:val="28"/>
        </w:rPr>
        <w:t xml:space="preserve"> Buds” should advise their Car Insurance provider that they are undertaking voluntary work to ensure you are fully </w:t>
      </w:r>
      <w:proofErr w:type="gramStart"/>
      <w:r>
        <w:rPr>
          <w:b/>
          <w:bCs/>
          <w:sz w:val="28"/>
          <w:szCs w:val="28"/>
        </w:rPr>
        <w:t>covered at all times</w:t>
      </w:r>
      <w:proofErr w:type="gramEnd"/>
      <w:r>
        <w:rPr>
          <w:b/>
          <w:bCs/>
          <w:sz w:val="28"/>
          <w:szCs w:val="28"/>
        </w:rPr>
        <w:t xml:space="preserve">; there is generally </w:t>
      </w:r>
    </w:p>
    <w:p w14:paraId="0E3A2F0B" w14:textId="19F21E29" w:rsidR="00EB03B6" w:rsidRDefault="00EB03B6" w:rsidP="001A6170">
      <w:pPr>
        <w:pStyle w:val="ListParagraph"/>
        <w:rPr>
          <w:b/>
          <w:bCs/>
          <w:sz w:val="28"/>
          <w:szCs w:val="28"/>
        </w:rPr>
      </w:pPr>
      <w:r>
        <w:rPr>
          <w:b/>
          <w:bCs/>
          <w:sz w:val="28"/>
          <w:szCs w:val="28"/>
        </w:rPr>
        <w:t>no increase in premium for such notifications.  It remains the responsibility of the volunteer to undertake this provision</w:t>
      </w:r>
    </w:p>
    <w:p w14:paraId="74134807" w14:textId="04D4F6F5" w:rsidR="00EC64C5" w:rsidRDefault="00EC64C5" w:rsidP="00EC64C5">
      <w:pPr>
        <w:pStyle w:val="ListParagraph"/>
        <w:numPr>
          <w:ilvl w:val="0"/>
          <w:numId w:val="1"/>
        </w:numPr>
        <w:rPr>
          <w:b/>
          <w:bCs/>
          <w:sz w:val="28"/>
          <w:szCs w:val="28"/>
        </w:rPr>
      </w:pPr>
      <w:r>
        <w:rPr>
          <w:b/>
          <w:bCs/>
          <w:sz w:val="28"/>
          <w:szCs w:val="28"/>
        </w:rPr>
        <w:t>It is the responsibility of the volunteer to read th</w:t>
      </w:r>
      <w:r w:rsidR="002E64C8">
        <w:rPr>
          <w:b/>
          <w:bCs/>
          <w:sz w:val="28"/>
          <w:szCs w:val="28"/>
        </w:rPr>
        <w:t>is</w:t>
      </w:r>
      <w:r>
        <w:rPr>
          <w:b/>
          <w:bCs/>
          <w:sz w:val="28"/>
          <w:szCs w:val="28"/>
        </w:rPr>
        <w:t xml:space="preserve"> Risk Assessment specific to this </w:t>
      </w:r>
      <w:r w:rsidR="00391DD0">
        <w:rPr>
          <w:b/>
          <w:bCs/>
          <w:sz w:val="28"/>
          <w:szCs w:val="28"/>
        </w:rPr>
        <w:t>task</w:t>
      </w:r>
      <w:r>
        <w:rPr>
          <w:b/>
          <w:bCs/>
          <w:sz w:val="28"/>
          <w:szCs w:val="28"/>
        </w:rPr>
        <w:t xml:space="preserve"> and only carry out the task if they are 100% com</w:t>
      </w:r>
      <w:r w:rsidR="00391DD0">
        <w:rPr>
          <w:b/>
          <w:bCs/>
          <w:sz w:val="28"/>
          <w:szCs w:val="28"/>
        </w:rPr>
        <w:t>fortable</w:t>
      </w:r>
      <w:r>
        <w:rPr>
          <w:b/>
          <w:bCs/>
          <w:sz w:val="28"/>
          <w:szCs w:val="28"/>
        </w:rPr>
        <w:t xml:space="preserve"> with the situation based on th</w:t>
      </w:r>
      <w:r w:rsidR="00CD6C7F">
        <w:rPr>
          <w:b/>
          <w:bCs/>
          <w:sz w:val="28"/>
          <w:szCs w:val="28"/>
        </w:rPr>
        <w:t xml:space="preserve">is </w:t>
      </w:r>
      <w:r>
        <w:rPr>
          <w:b/>
          <w:bCs/>
          <w:sz w:val="28"/>
          <w:szCs w:val="28"/>
        </w:rPr>
        <w:t xml:space="preserve">Risk Assessment.  If, for any reason, the Risk Assessment does not cover the potential risk involved, please report back to the </w:t>
      </w:r>
      <w:r w:rsidR="00CD6C7F">
        <w:rPr>
          <w:b/>
          <w:bCs/>
          <w:sz w:val="28"/>
          <w:szCs w:val="28"/>
        </w:rPr>
        <w:t>Clerk</w:t>
      </w:r>
      <w:r>
        <w:rPr>
          <w:b/>
          <w:bCs/>
          <w:sz w:val="28"/>
          <w:szCs w:val="28"/>
        </w:rPr>
        <w:t xml:space="preserve"> so the Risk Assessment can be updated/adapted</w:t>
      </w:r>
    </w:p>
    <w:p w14:paraId="09136A36" w14:textId="7E0365B4" w:rsidR="00EC64C5" w:rsidRDefault="00EC64C5" w:rsidP="00EC64C5">
      <w:pPr>
        <w:pStyle w:val="ListParagraph"/>
        <w:numPr>
          <w:ilvl w:val="0"/>
          <w:numId w:val="1"/>
        </w:numPr>
        <w:rPr>
          <w:b/>
          <w:bCs/>
          <w:sz w:val="28"/>
          <w:szCs w:val="28"/>
        </w:rPr>
      </w:pPr>
      <w:r>
        <w:rPr>
          <w:b/>
          <w:bCs/>
          <w:sz w:val="28"/>
          <w:szCs w:val="28"/>
        </w:rPr>
        <w:t xml:space="preserve">It is vitally important that volunteers should NEVER put their selves at risk of danger; always </w:t>
      </w:r>
      <w:r w:rsidR="00391DD0">
        <w:rPr>
          <w:b/>
          <w:bCs/>
          <w:sz w:val="28"/>
          <w:szCs w:val="28"/>
        </w:rPr>
        <w:t xml:space="preserve">practice </w:t>
      </w:r>
      <w:r>
        <w:rPr>
          <w:b/>
          <w:bCs/>
          <w:sz w:val="28"/>
          <w:szCs w:val="28"/>
        </w:rPr>
        <w:t>Social Distanc</w:t>
      </w:r>
      <w:r w:rsidR="00391DD0">
        <w:rPr>
          <w:b/>
          <w:bCs/>
          <w:sz w:val="28"/>
          <w:szCs w:val="28"/>
        </w:rPr>
        <w:t>ing</w:t>
      </w:r>
      <w:r>
        <w:rPr>
          <w:b/>
          <w:bCs/>
          <w:sz w:val="28"/>
          <w:szCs w:val="28"/>
        </w:rPr>
        <w:t xml:space="preserve">, wash hands with soap for 20 seconds </w:t>
      </w:r>
      <w:r w:rsidR="002E64C8">
        <w:rPr>
          <w:b/>
          <w:bCs/>
          <w:sz w:val="28"/>
          <w:szCs w:val="28"/>
        </w:rPr>
        <w:t xml:space="preserve">before </w:t>
      </w:r>
      <w:r w:rsidR="00186B3A">
        <w:rPr>
          <w:b/>
          <w:bCs/>
          <w:sz w:val="28"/>
          <w:szCs w:val="28"/>
        </w:rPr>
        <w:t>engaging in any activity</w:t>
      </w:r>
      <w:r>
        <w:rPr>
          <w:b/>
          <w:bCs/>
          <w:sz w:val="28"/>
          <w:szCs w:val="28"/>
        </w:rPr>
        <w:t xml:space="preserve"> and immediately afterwards</w:t>
      </w:r>
      <w:r w:rsidR="00391DD0">
        <w:rPr>
          <w:b/>
          <w:bCs/>
          <w:sz w:val="28"/>
          <w:szCs w:val="28"/>
        </w:rPr>
        <w:t>, w</w:t>
      </w:r>
      <w:r w:rsidR="002E64C8">
        <w:rPr>
          <w:b/>
          <w:bCs/>
          <w:sz w:val="28"/>
          <w:szCs w:val="28"/>
        </w:rPr>
        <w:t>ear</w:t>
      </w:r>
      <w:r w:rsidR="00391DD0">
        <w:rPr>
          <w:b/>
          <w:bCs/>
          <w:sz w:val="28"/>
          <w:szCs w:val="28"/>
        </w:rPr>
        <w:t xml:space="preserve"> PPE</w:t>
      </w:r>
      <w:r>
        <w:rPr>
          <w:b/>
          <w:bCs/>
          <w:sz w:val="28"/>
          <w:szCs w:val="28"/>
        </w:rPr>
        <w:t xml:space="preserve"> and follow all current Government advice</w:t>
      </w:r>
    </w:p>
    <w:p w14:paraId="7174ED67" w14:textId="11D611CD" w:rsidR="00EB44B0" w:rsidRPr="00E247C8" w:rsidRDefault="00064448" w:rsidP="00064448">
      <w:pPr>
        <w:pStyle w:val="ListParagraph"/>
        <w:numPr>
          <w:ilvl w:val="0"/>
          <w:numId w:val="1"/>
        </w:numPr>
        <w:rPr>
          <w:b/>
          <w:bCs/>
          <w:sz w:val="28"/>
          <w:szCs w:val="28"/>
        </w:rPr>
      </w:pPr>
      <w:bookmarkStart w:id="0" w:name="_Hlk70064731"/>
      <w:r>
        <w:rPr>
          <w:b/>
          <w:bCs/>
          <w:sz w:val="28"/>
          <w:szCs w:val="28"/>
        </w:rPr>
        <w:lastRenderedPageBreak/>
        <w:t xml:space="preserve">Please read this Risk Assessment in conjunction with North </w:t>
      </w:r>
      <w:proofErr w:type="spellStart"/>
      <w:r>
        <w:rPr>
          <w:b/>
          <w:bCs/>
          <w:sz w:val="28"/>
          <w:szCs w:val="28"/>
        </w:rPr>
        <w:t>Tuddenham</w:t>
      </w:r>
      <w:proofErr w:type="spellEnd"/>
      <w:r>
        <w:rPr>
          <w:b/>
          <w:bCs/>
          <w:sz w:val="28"/>
          <w:szCs w:val="28"/>
        </w:rPr>
        <w:t xml:space="preserve"> Parish Council’s Lone Worker Policy</w:t>
      </w:r>
      <w:r w:rsidR="00DD4546">
        <w:rPr>
          <w:b/>
          <w:bCs/>
          <w:sz w:val="28"/>
          <w:szCs w:val="28"/>
        </w:rPr>
        <w:t xml:space="preserve"> </w:t>
      </w:r>
      <w:r w:rsidR="00DD4546" w:rsidRPr="00E247C8">
        <w:rPr>
          <w:b/>
          <w:bCs/>
          <w:sz w:val="28"/>
          <w:szCs w:val="28"/>
        </w:rPr>
        <w:t xml:space="preserve">and </w:t>
      </w:r>
      <w:r w:rsidR="006353C2" w:rsidRPr="00E247C8">
        <w:rPr>
          <w:b/>
          <w:bCs/>
          <w:sz w:val="28"/>
          <w:szCs w:val="28"/>
        </w:rPr>
        <w:t>Volunteer Policy</w:t>
      </w:r>
    </w:p>
    <w:bookmarkEnd w:id="0"/>
    <w:p w14:paraId="5E3C045D" w14:textId="7811E03B" w:rsidR="00EB44B0" w:rsidRDefault="00EB44B0" w:rsidP="00EB44B0">
      <w:pPr>
        <w:autoSpaceDE w:val="0"/>
        <w:autoSpaceDN w:val="0"/>
        <w:adjustRightInd w:val="0"/>
        <w:spacing w:after="0" w:line="240" w:lineRule="auto"/>
        <w:ind w:firstLine="720"/>
        <w:rPr>
          <w:rFonts w:cs="Arial"/>
          <w:b/>
          <w:bCs/>
          <w:color w:val="000000"/>
          <w:sz w:val="28"/>
          <w:szCs w:val="28"/>
        </w:rPr>
      </w:pPr>
      <w:r w:rsidRPr="00EB44B0">
        <w:rPr>
          <w:rFonts w:cs="Arial"/>
          <w:b/>
          <w:bCs/>
          <w:color w:val="000000"/>
          <w:sz w:val="28"/>
          <w:szCs w:val="28"/>
        </w:rPr>
        <w:t xml:space="preserve">I have read, </w:t>
      </w:r>
      <w:proofErr w:type="gramStart"/>
      <w:r w:rsidRPr="00EB44B0">
        <w:rPr>
          <w:rFonts w:cs="Arial"/>
          <w:b/>
          <w:bCs/>
          <w:color w:val="000000"/>
          <w:sz w:val="28"/>
          <w:szCs w:val="28"/>
        </w:rPr>
        <w:t>underst</w:t>
      </w:r>
      <w:r>
        <w:rPr>
          <w:rFonts w:cs="Arial"/>
          <w:b/>
          <w:bCs/>
          <w:color w:val="000000"/>
          <w:sz w:val="28"/>
          <w:szCs w:val="28"/>
        </w:rPr>
        <w:t>ood</w:t>
      </w:r>
      <w:proofErr w:type="gramEnd"/>
      <w:r w:rsidRPr="00EB44B0">
        <w:rPr>
          <w:rFonts w:cs="Arial"/>
          <w:b/>
          <w:bCs/>
          <w:color w:val="000000"/>
          <w:sz w:val="28"/>
          <w:szCs w:val="28"/>
        </w:rPr>
        <w:t xml:space="preserve"> and agree to </w:t>
      </w:r>
      <w:r>
        <w:rPr>
          <w:rFonts w:cs="Arial"/>
          <w:b/>
          <w:bCs/>
          <w:color w:val="000000"/>
          <w:sz w:val="28"/>
          <w:szCs w:val="28"/>
        </w:rPr>
        <w:t>adhere to the above</w:t>
      </w:r>
      <w:r w:rsidRPr="00EB44B0">
        <w:rPr>
          <w:rFonts w:cs="Arial"/>
          <w:b/>
          <w:bCs/>
          <w:color w:val="000000"/>
          <w:sz w:val="28"/>
          <w:szCs w:val="28"/>
        </w:rPr>
        <w:t xml:space="preserve"> </w:t>
      </w:r>
    </w:p>
    <w:p w14:paraId="60D423C7" w14:textId="77777777" w:rsidR="00654C89" w:rsidRPr="00EB44B0" w:rsidRDefault="00654C89" w:rsidP="00EB44B0">
      <w:pPr>
        <w:autoSpaceDE w:val="0"/>
        <w:autoSpaceDN w:val="0"/>
        <w:adjustRightInd w:val="0"/>
        <w:spacing w:after="0" w:line="240" w:lineRule="auto"/>
        <w:ind w:firstLine="720"/>
        <w:rPr>
          <w:rFonts w:cs="Arial"/>
          <w:b/>
          <w:bCs/>
          <w:color w:val="000000"/>
          <w:sz w:val="28"/>
          <w:szCs w:val="28"/>
        </w:rPr>
      </w:pPr>
    </w:p>
    <w:p w14:paraId="3F80403F" w14:textId="204F50DB" w:rsidR="00EB44B0" w:rsidRDefault="00EB44B0" w:rsidP="00EB44B0">
      <w:pPr>
        <w:autoSpaceDE w:val="0"/>
        <w:autoSpaceDN w:val="0"/>
        <w:adjustRightInd w:val="0"/>
        <w:spacing w:after="0" w:line="240" w:lineRule="auto"/>
        <w:ind w:firstLine="720"/>
        <w:rPr>
          <w:rFonts w:cs="Arial"/>
          <w:b/>
          <w:bCs/>
          <w:color w:val="000000"/>
          <w:sz w:val="28"/>
          <w:szCs w:val="28"/>
        </w:rPr>
      </w:pPr>
      <w:r w:rsidRPr="00EB44B0">
        <w:rPr>
          <w:rFonts w:cs="Arial"/>
          <w:b/>
          <w:bCs/>
          <w:color w:val="000000"/>
          <w:sz w:val="28"/>
          <w:szCs w:val="28"/>
        </w:rPr>
        <w:t xml:space="preserve">Signature ……………………………………………………. </w:t>
      </w:r>
    </w:p>
    <w:p w14:paraId="1DDDA093" w14:textId="77777777" w:rsidR="002E64C8" w:rsidRPr="00EB44B0" w:rsidRDefault="002E64C8" w:rsidP="00EB44B0">
      <w:pPr>
        <w:autoSpaceDE w:val="0"/>
        <w:autoSpaceDN w:val="0"/>
        <w:adjustRightInd w:val="0"/>
        <w:spacing w:after="0" w:line="240" w:lineRule="auto"/>
        <w:ind w:firstLine="720"/>
        <w:rPr>
          <w:rFonts w:cs="Arial"/>
          <w:b/>
          <w:bCs/>
          <w:color w:val="000000"/>
          <w:sz w:val="28"/>
          <w:szCs w:val="28"/>
        </w:rPr>
      </w:pPr>
    </w:p>
    <w:p w14:paraId="362D9045" w14:textId="5A65F806" w:rsidR="00EB44B0" w:rsidRDefault="00EB44B0" w:rsidP="00EB44B0">
      <w:pPr>
        <w:autoSpaceDE w:val="0"/>
        <w:autoSpaceDN w:val="0"/>
        <w:adjustRightInd w:val="0"/>
        <w:spacing w:after="0" w:line="240" w:lineRule="auto"/>
        <w:ind w:firstLine="720"/>
        <w:rPr>
          <w:rFonts w:cs="Arial"/>
          <w:b/>
          <w:bCs/>
          <w:color w:val="000000"/>
          <w:sz w:val="28"/>
          <w:szCs w:val="28"/>
        </w:rPr>
      </w:pPr>
      <w:r w:rsidRPr="00EB44B0">
        <w:rPr>
          <w:rFonts w:cs="Arial"/>
          <w:b/>
          <w:bCs/>
          <w:color w:val="000000"/>
          <w:sz w:val="28"/>
          <w:szCs w:val="28"/>
        </w:rPr>
        <w:t xml:space="preserve">Name (print) ……………………………………………………. </w:t>
      </w:r>
    </w:p>
    <w:p w14:paraId="14E8E91B" w14:textId="77777777" w:rsidR="002E64C8" w:rsidRPr="00EB44B0" w:rsidRDefault="002E64C8" w:rsidP="00EB44B0">
      <w:pPr>
        <w:autoSpaceDE w:val="0"/>
        <w:autoSpaceDN w:val="0"/>
        <w:adjustRightInd w:val="0"/>
        <w:spacing w:after="0" w:line="240" w:lineRule="auto"/>
        <w:ind w:firstLine="720"/>
        <w:rPr>
          <w:rFonts w:cs="Arial"/>
          <w:b/>
          <w:bCs/>
          <w:color w:val="000000"/>
          <w:sz w:val="28"/>
          <w:szCs w:val="28"/>
        </w:rPr>
      </w:pPr>
    </w:p>
    <w:p w14:paraId="115A3587" w14:textId="3C98D7A6" w:rsidR="00EC64C5" w:rsidRDefault="00EB44B0" w:rsidP="00EB44B0">
      <w:pPr>
        <w:ind w:firstLine="720"/>
        <w:rPr>
          <w:rFonts w:cs="Arial"/>
          <w:b/>
          <w:bCs/>
          <w:color w:val="000000"/>
          <w:sz w:val="28"/>
          <w:szCs w:val="28"/>
        </w:rPr>
      </w:pPr>
      <w:r w:rsidRPr="00EB44B0">
        <w:rPr>
          <w:rFonts w:cs="Arial"/>
          <w:b/>
          <w:bCs/>
          <w:color w:val="000000"/>
          <w:sz w:val="28"/>
          <w:szCs w:val="28"/>
        </w:rPr>
        <w:t>Date signed …………………………………………………….</w:t>
      </w:r>
    </w:p>
    <w:p w14:paraId="4E95C961" w14:textId="635B726A" w:rsidR="00B64AE3" w:rsidRDefault="00B64AE3" w:rsidP="00EB44B0">
      <w:pPr>
        <w:ind w:firstLine="720"/>
        <w:rPr>
          <w:rFonts w:cs="Arial"/>
          <w:b/>
          <w:bCs/>
          <w:color w:val="000000"/>
          <w:sz w:val="28"/>
          <w:szCs w:val="28"/>
        </w:rPr>
      </w:pPr>
    </w:p>
    <w:p w14:paraId="46414717" w14:textId="77777777" w:rsidR="00B64AE3" w:rsidRPr="00EB44B0" w:rsidRDefault="00B64AE3" w:rsidP="00EB44B0">
      <w:pPr>
        <w:ind w:firstLine="720"/>
        <w:rPr>
          <w:b/>
          <w:bCs/>
          <w:sz w:val="28"/>
          <w:szCs w:val="28"/>
        </w:rPr>
      </w:pPr>
    </w:p>
    <w:p w14:paraId="127DB661" w14:textId="34E3E970" w:rsidR="00EB03B6" w:rsidRDefault="00EB03B6" w:rsidP="00EB03B6">
      <w:pPr>
        <w:pStyle w:val="ListParagraph"/>
        <w:rPr>
          <w:b/>
          <w:bCs/>
          <w:sz w:val="28"/>
          <w:szCs w:val="28"/>
        </w:rPr>
      </w:pPr>
      <w:r>
        <w:rPr>
          <w:b/>
          <w:bCs/>
          <w:sz w:val="28"/>
          <w:szCs w:val="28"/>
        </w:rPr>
        <w:t xml:space="preserve">Thank you so much for your help and for the support of your </w:t>
      </w:r>
      <w:r w:rsidR="002E64C8">
        <w:rPr>
          <w:b/>
          <w:bCs/>
          <w:sz w:val="28"/>
          <w:szCs w:val="28"/>
        </w:rPr>
        <w:t>community</w:t>
      </w:r>
      <w:r>
        <w:rPr>
          <w:b/>
          <w:bCs/>
          <w:sz w:val="28"/>
          <w:szCs w:val="28"/>
        </w:rPr>
        <w:t>.</w:t>
      </w:r>
    </w:p>
    <w:sectPr w:rsidR="00EB03B6" w:rsidSect="007D03E5">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45157" w14:textId="77777777" w:rsidR="0003107F" w:rsidRDefault="0003107F" w:rsidP="00B419AF">
      <w:pPr>
        <w:spacing w:after="0" w:line="240" w:lineRule="auto"/>
      </w:pPr>
      <w:r>
        <w:separator/>
      </w:r>
    </w:p>
  </w:endnote>
  <w:endnote w:type="continuationSeparator" w:id="0">
    <w:p w14:paraId="50BBAA5B" w14:textId="77777777" w:rsidR="0003107F" w:rsidRDefault="0003107F" w:rsidP="00B4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E0045" w14:textId="77777777" w:rsidR="0003107F" w:rsidRDefault="0003107F" w:rsidP="00B419AF">
      <w:pPr>
        <w:spacing w:after="0" w:line="240" w:lineRule="auto"/>
      </w:pPr>
      <w:r>
        <w:separator/>
      </w:r>
    </w:p>
  </w:footnote>
  <w:footnote w:type="continuationSeparator" w:id="0">
    <w:p w14:paraId="76120907" w14:textId="77777777" w:rsidR="0003107F" w:rsidRDefault="0003107F" w:rsidP="00B41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3567" w14:textId="1B3F0473" w:rsidR="00391DD0" w:rsidRDefault="00391DD0" w:rsidP="00B419AF">
    <w:pPr>
      <w:pStyle w:val="Header"/>
      <w:jc w:val="center"/>
      <w:rPr>
        <w:b/>
        <w:bCs/>
        <w:sz w:val="28"/>
        <w:szCs w:val="28"/>
      </w:rPr>
    </w:pPr>
    <w:r>
      <w:rPr>
        <w:rFonts w:ascii="Times New Roman" w:eastAsia="Times New Roman" w:hAnsi="Times New Roman" w:cs="Times New Roman"/>
        <w:noProof/>
        <w:sz w:val="20"/>
        <w:szCs w:val="20"/>
      </w:rPr>
      <w:drawing>
        <wp:inline distT="0" distB="0" distL="0" distR="0" wp14:anchorId="5B9A6952" wp14:editId="4DC75BCF">
          <wp:extent cx="1247026" cy="951865"/>
          <wp:effectExtent l="0" t="0" r="0" b="635"/>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54103" cy="957267"/>
                  </a:xfrm>
                  <a:prstGeom prst="rect">
                    <a:avLst/>
                  </a:prstGeom>
                </pic:spPr>
              </pic:pic>
            </a:graphicData>
          </a:graphic>
        </wp:inline>
      </w:drawing>
    </w:r>
  </w:p>
  <w:p w14:paraId="4B2666B5" w14:textId="77777777" w:rsidR="00391DD0" w:rsidRDefault="00391DD0" w:rsidP="00B419AF">
    <w:pPr>
      <w:pStyle w:val="Header"/>
      <w:jc w:val="center"/>
      <w:rPr>
        <w:b/>
        <w:bCs/>
        <w:sz w:val="28"/>
        <w:szCs w:val="28"/>
      </w:rPr>
    </w:pPr>
  </w:p>
  <w:p w14:paraId="3147388C" w14:textId="0F36302D" w:rsidR="00CC2F2C" w:rsidRDefault="00B419AF" w:rsidP="00064448">
    <w:pPr>
      <w:pStyle w:val="Header"/>
      <w:jc w:val="center"/>
      <w:rPr>
        <w:b/>
        <w:bCs/>
        <w:sz w:val="28"/>
        <w:szCs w:val="28"/>
      </w:rPr>
    </w:pPr>
    <w:r w:rsidRPr="00B419AF">
      <w:rPr>
        <w:b/>
        <w:bCs/>
        <w:sz w:val="28"/>
        <w:szCs w:val="28"/>
      </w:rPr>
      <w:t xml:space="preserve">North </w:t>
    </w:r>
    <w:proofErr w:type="spellStart"/>
    <w:r w:rsidRPr="00B419AF">
      <w:rPr>
        <w:b/>
        <w:bCs/>
        <w:sz w:val="28"/>
        <w:szCs w:val="28"/>
      </w:rPr>
      <w:t>Tuddenham</w:t>
    </w:r>
    <w:proofErr w:type="spellEnd"/>
    <w:r w:rsidRPr="00B419AF">
      <w:rPr>
        <w:b/>
        <w:bCs/>
        <w:sz w:val="28"/>
        <w:szCs w:val="28"/>
      </w:rPr>
      <w:t xml:space="preserve"> </w:t>
    </w:r>
    <w:r w:rsidR="00CC2F2C">
      <w:rPr>
        <w:b/>
        <w:bCs/>
        <w:sz w:val="28"/>
        <w:szCs w:val="28"/>
      </w:rPr>
      <w:t>“</w:t>
    </w:r>
    <w:proofErr w:type="spellStart"/>
    <w:r w:rsidRPr="00B419AF">
      <w:rPr>
        <w:b/>
        <w:bCs/>
        <w:sz w:val="28"/>
        <w:szCs w:val="28"/>
      </w:rPr>
      <w:t>Tud</w:t>
    </w:r>
    <w:proofErr w:type="spellEnd"/>
    <w:r w:rsidRPr="00B419AF">
      <w:rPr>
        <w:b/>
        <w:bCs/>
        <w:sz w:val="28"/>
        <w:szCs w:val="28"/>
      </w:rPr>
      <w:t xml:space="preserve"> </w:t>
    </w:r>
    <w:proofErr w:type="gramStart"/>
    <w:r w:rsidRPr="00B419AF">
      <w:rPr>
        <w:b/>
        <w:bCs/>
        <w:sz w:val="28"/>
        <w:szCs w:val="28"/>
      </w:rPr>
      <w:t>Buds</w:t>
    </w:r>
    <w:r w:rsidR="00CC2F2C">
      <w:rPr>
        <w:b/>
        <w:bCs/>
        <w:sz w:val="28"/>
        <w:szCs w:val="28"/>
      </w:rPr>
      <w:t>”</w:t>
    </w:r>
    <w:r w:rsidRPr="00B419AF">
      <w:rPr>
        <w:b/>
        <w:bCs/>
        <w:sz w:val="28"/>
        <w:szCs w:val="28"/>
      </w:rPr>
      <w:t xml:space="preserve"> </w:t>
    </w:r>
    <w:r w:rsidR="002F3236">
      <w:rPr>
        <w:b/>
        <w:bCs/>
        <w:sz w:val="28"/>
        <w:szCs w:val="28"/>
      </w:rPr>
      <w:t xml:space="preserve"> -</w:t>
    </w:r>
    <w:proofErr w:type="gramEnd"/>
    <w:r w:rsidR="002F3236">
      <w:rPr>
        <w:b/>
        <w:bCs/>
        <w:sz w:val="28"/>
        <w:szCs w:val="28"/>
      </w:rPr>
      <w:t xml:space="preserve"> The Common Volunteers</w:t>
    </w:r>
  </w:p>
  <w:p w14:paraId="2BBF4925" w14:textId="6CF5AA75" w:rsidR="00EC64C5" w:rsidRPr="00B419AF" w:rsidRDefault="00EC64C5" w:rsidP="00391DD0">
    <w:pPr>
      <w:pStyle w:val="Header"/>
      <w:tabs>
        <w:tab w:val="clear" w:pos="9026"/>
        <w:tab w:val="left" w:pos="4513"/>
      </w:tabs>
      <w:rPr>
        <w:b/>
        <w:bCs/>
        <w:sz w:val="28"/>
        <w:szCs w:val="28"/>
      </w:rPr>
    </w:pPr>
    <w:r>
      <w:rPr>
        <w:b/>
        <w:bC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713F"/>
    <w:multiLevelType w:val="hybridMultilevel"/>
    <w:tmpl w:val="F544B58E"/>
    <w:lvl w:ilvl="0" w:tplc="1266152E">
      <w:start w:val="13"/>
      <w:numFmt w:val="bullet"/>
      <w:lvlText w:val=""/>
      <w:lvlJc w:val="left"/>
      <w:pPr>
        <w:ind w:left="720" w:hanging="360"/>
      </w:pPr>
      <w:rPr>
        <w:rFonts w:ascii="Symbol" w:eastAsiaTheme="minorHAnsi" w:hAnsi="Symbol" w:cs="Calibri"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E0D26"/>
    <w:multiLevelType w:val="hybridMultilevel"/>
    <w:tmpl w:val="D996F73A"/>
    <w:lvl w:ilvl="0" w:tplc="F460BE16">
      <w:start w:val="1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680B38"/>
    <w:multiLevelType w:val="hybridMultilevel"/>
    <w:tmpl w:val="1710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944739"/>
    <w:multiLevelType w:val="hybridMultilevel"/>
    <w:tmpl w:val="BB94D622"/>
    <w:lvl w:ilvl="0" w:tplc="48AC4FB8">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9865425">
    <w:abstractNumId w:val="2"/>
  </w:num>
  <w:num w:numId="2" w16cid:durableId="372921932">
    <w:abstractNumId w:val="3"/>
  </w:num>
  <w:num w:numId="3" w16cid:durableId="275255753">
    <w:abstractNumId w:val="1"/>
  </w:num>
  <w:num w:numId="4" w16cid:durableId="1051921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E5"/>
    <w:rsid w:val="0003107F"/>
    <w:rsid w:val="00064448"/>
    <w:rsid w:val="000B3630"/>
    <w:rsid w:val="00186B3A"/>
    <w:rsid w:val="001A1137"/>
    <w:rsid w:val="001A6170"/>
    <w:rsid w:val="00264D4F"/>
    <w:rsid w:val="00276769"/>
    <w:rsid w:val="002E64C8"/>
    <w:rsid w:val="002F3236"/>
    <w:rsid w:val="00322A73"/>
    <w:rsid w:val="00366A26"/>
    <w:rsid w:val="00391DD0"/>
    <w:rsid w:val="00454C52"/>
    <w:rsid w:val="0048341B"/>
    <w:rsid w:val="004A0F8D"/>
    <w:rsid w:val="004C46B7"/>
    <w:rsid w:val="0052731B"/>
    <w:rsid w:val="005B0B96"/>
    <w:rsid w:val="005F5660"/>
    <w:rsid w:val="006353C2"/>
    <w:rsid w:val="006548D0"/>
    <w:rsid w:val="00654C89"/>
    <w:rsid w:val="0072787B"/>
    <w:rsid w:val="00727A0D"/>
    <w:rsid w:val="007320D3"/>
    <w:rsid w:val="00767282"/>
    <w:rsid w:val="007A416C"/>
    <w:rsid w:val="007D03E5"/>
    <w:rsid w:val="0086100B"/>
    <w:rsid w:val="00882946"/>
    <w:rsid w:val="008A4226"/>
    <w:rsid w:val="008E06D7"/>
    <w:rsid w:val="008E5A45"/>
    <w:rsid w:val="009046C6"/>
    <w:rsid w:val="00977978"/>
    <w:rsid w:val="009D350B"/>
    <w:rsid w:val="009E1873"/>
    <w:rsid w:val="00A83B1C"/>
    <w:rsid w:val="00B15C7F"/>
    <w:rsid w:val="00B419AF"/>
    <w:rsid w:val="00B64AE3"/>
    <w:rsid w:val="00BA15F5"/>
    <w:rsid w:val="00C1586D"/>
    <w:rsid w:val="00C51BE5"/>
    <w:rsid w:val="00C74C18"/>
    <w:rsid w:val="00CB3CE9"/>
    <w:rsid w:val="00CC2F2C"/>
    <w:rsid w:val="00CD6C7F"/>
    <w:rsid w:val="00D336FF"/>
    <w:rsid w:val="00D96AAC"/>
    <w:rsid w:val="00DB6BC2"/>
    <w:rsid w:val="00DD4546"/>
    <w:rsid w:val="00DF4BA0"/>
    <w:rsid w:val="00E247C8"/>
    <w:rsid w:val="00E36A00"/>
    <w:rsid w:val="00E5102D"/>
    <w:rsid w:val="00E82CF9"/>
    <w:rsid w:val="00EB03B6"/>
    <w:rsid w:val="00EB44B0"/>
    <w:rsid w:val="00EC64C5"/>
    <w:rsid w:val="00EE0F4E"/>
    <w:rsid w:val="00F93A07"/>
    <w:rsid w:val="00FD3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56A4"/>
  <w15:chartTrackingRefBased/>
  <w15:docId w15:val="{9B7B7ED0-9612-4E34-85AB-C396B796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1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9AF"/>
  </w:style>
  <w:style w:type="paragraph" w:styleId="Footer">
    <w:name w:val="footer"/>
    <w:basedOn w:val="Normal"/>
    <w:link w:val="FooterChar"/>
    <w:unhideWhenUsed/>
    <w:rsid w:val="00B41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9AF"/>
  </w:style>
  <w:style w:type="paragraph" w:customStyle="1" w:styleId="Default">
    <w:name w:val="Default"/>
    <w:rsid w:val="00B419A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E1873"/>
    <w:rPr>
      <w:color w:val="0563C1" w:themeColor="hyperlink"/>
      <w:u w:val="single"/>
    </w:rPr>
  </w:style>
  <w:style w:type="character" w:styleId="UnresolvedMention">
    <w:name w:val="Unresolved Mention"/>
    <w:basedOn w:val="DefaultParagraphFont"/>
    <w:uiPriority w:val="99"/>
    <w:semiHidden/>
    <w:unhideWhenUsed/>
    <w:rsid w:val="009E1873"/>
    <w:rPr>
      <w:color w:val="605E5C"/>
      <w:shd w:val="clear" w:color="auto" w:fill="E1DFDD"/>
    </w:rPr>
  </w:style>
  <w:style w:type="paragraph" w:styleId="ListParagraph">
    <w:name w:val="List Paragraph"/>
    <w:basedOn w:val="Normal"/>
    <w:uiPriority w:val="34"/>
    <w:qFormat/>
    <w:rsid w:val="00EC64C5"/>
    <w:pPr>
      <w:ind w:left="720"/>
      <w:contextualSpacing/>
    </w:pPr>
  </w:style>
  <w:style w:type="paragraph" w:styleId="FootnoteText">
    <w:name w:val="footnote text"/>
    <w:basedOn w:val="Normal"/>
    <w:link w:val="FootnoteTextChar"/>
    <w:uiPriority w:val="99"/>
    <w:semiHidden/>
    <w:unhideWhenUsed/>
    <w:rsid w:val="00391D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1DD0"/>
    <w:rPr>
      <w:sz w:val="20"/>
      <w:szCs w:val="20"/>
    </w:rPr>
  </w:style>
  <w:style w:type="character" w:styleId="FootnoteReference">
    <w:name w:val="footnote reference"/>
    <w:basedOn w:val="DefaultParagraphFont"/>
    <w:uiPriority w:val="99"/>
    <w:semiHidden/>
    <w:unhideWhenUsed/>
    <w:rsid w:val="00391DD0"/>
    <w:rPr>
      <w:vertAlign w:val="superscript"/>
    </w:rPr>
  </w:style>
  <w:style w:type="paragraph" w:styleId="EndnoteText">
    <w:name w:val="endnote text"/>
    <w:basedOn w:val="Normal"/>
    <w:link w:val="EndnoteTextChar"/>
    <w:uiPriority w:val="99"/>
    <w:semiHidden/>
    <w:unhideWhenUsed/>
    <w:rsid w:val="00391D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1DD0"/>
    <w:rPr>
      <w:sz w:val="20"/>
      <w:szCs w:val="20"/>
    </w:rPr>
  </w:style>
  <w:style w:type="character" w:styleId="EndnoteReference">
    <w:name w:val="endnote reference"/>
    <w:basedOn w:val="DefaultParagraphFont"/>
    <w:uiPriority w:val="99"/>
    <w:semiHidden/>
    <w:unhideWhenUsed/>
    <w:rsid w:val="00391DD0"/>
    <w:rPr>
      <w:vertAlign w:val="superscript"/>
    </w:rPr>
  </w:style>
  <w:style w:type="character" w:styleId="Strong">
    <w:name w:val="Strong"/>
    <w:basedOn w:val="DefaultParagraphFont"/>
    <w:uiPriority w:val="22"/>
    <w:qFormat/>
    <w:rsid w:val="00C51B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48F927E-FC09-4A45-8BC1-8C3FCD3B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paul</cp:lastModifiedBy>
  <cp:revision>3</cp:revision>
  <dcterms:created xsi:type="dcterms:W3CDTF">2022-11-15T12:19:00Z</dcterms:created>
  <dcterms:modified xsi:type="dcterms:W3CDTF">2023-01-10T11:16:00Z</dcterms:modified>
</cp:coreProperties>
</file>